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A1" w:rsidRPr="006D4950" w:rsidRDefault="006556C3" w:rsidP="006556C3">
      <w:pPr>
        <w:tabs>
          <w:tab w:val="left" w:pos="540"/>
          <w:tab w:val="left" w:pos="1080"/>
          <w:tab w:val="left" w:pos="1800"/>
          <w:tab w:val="left" w:pos="4500"/>
        </w:tabs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6D4950">
        <w:rPr>
          <w:rFonts w:ascii="Times New Roman" w:eastAsia="Times New Roman" w:hAnsi="Times New Roman" w:cs="Times New Roman"/>
          <w:b/>
          <w:szCs w:val="24"/>
          <w:lang w:eastAsia="tr-TR"/>
        </w:rPr>
        <w:t>T.C.</w:t>
      </w:r>
    </w:p>
    <w:p w:rsidR="006556C3" w:rsidRPr="006D4950" w:rsidRDefault="006556C3" w:rsidP="006556C3">
      <w:pPr>
        <w:tabs>
          <w:tab w:val="left" w:pos="540"/>
          <w:tab w:val="left" w:pos="1080"/>
          <w:tab w:val="left" w:pos="1800"/>
          <w:tab w:val="left" w:pos="4500"/>
        </w:tabs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6D4950">
        <w:rPr>
          <w:rFonts w:ascii="Times New Roman" w:eastAsia="Times New Roman" w:hAnsi="Times New Roman" w:cs="Times New Roman"/>
          <w:b/>
          <w:szCs w:val="24"/>
          <w:lang w:eastAsia="tr-TR"/>
        </w:rPr>
        <w:t>ANADOLU ÜNİVERSİTESİ REKTÖRLÜĞÜNDEN</w:t>
      </w:r>
    </w:p>
    <w:p w:rsidR="00DB2B23" w:rsidRPr="006D4950" w:rsidRDefault="00DB2B23" w:rsidP="006556C3">
      <w:pPr>
        <w:tabs>
          <w:tab w:val="left" w:pos="540"/>
          <w:tab w:val="left" w:pos="1080"/>
          <w:tab w:val="left" w:pos="1800"/>
          <w:tab w:val="left" w:pos="4500"/>
        </w:tabs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6D4950">
        <w:rPr>
          <w:rFonts w:ascii="Times New Roman" w:eastAsia="Times New Roman" w:hAnsi="Times New Roman" w:cs="Times New Roman"/>
          <w:b/>
          <w:szCs w:val="24"/>
          <w:lang w:eastAsia="tr-TR"/>
        </w:rPr>
        <w:t>ENGELLİLER ENTEGRE YÜKSEKOKULUNA</w:t>
      </w:r>
    </w:p>
    <w:p w:rsidR="006556C3" w:rsidRPr="006D4950" w:rsidRDefault="00DB2B23" w:rsidP="006556C3">
      <w:pPr>
        <w:tabs>
          <w:tab w:val="left" w:pos="540"/>
          <w:tab w:val="left" w:pos="1080"/>
          <w:tab w:val="left" w:pos="1800"/>
          <w:tab w:val="left" w:pos="4500"/>
        </w:tabs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6D4950">
        <w:rPr>
          <w:rFonts w:ascii="Times New Roman" w:eastAsia="Times New Roman" w:hAnsi="Times New Roman" w:cs="Times New Roman"/>
          <w:b/>
          <w:szCs w:val="24"/>
          <w:lang w:eastAsia="tr-TR"/>
        </w:rPr>
        <w:t>ÖN</w:t>
      </w:r>
      <w:r w:rsidR="006556C3" w:rsidRPr="006D4950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KAYIT VE </w:t>
      </w:r>
      <w:r w:rsidR="002B3F40" w:rsidRPr="006D4950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ÖZEL YETENEK SINAVIYLA </w:t>
      </w:r>
      <w:r w:rsidR="006556C3" w:rsidRPr="006D4950">
        <w:rPr>
          <w:rFonts w:ascii="Times New Roman" w:eastAsia="Times New Roman" w:hAnsi="Times New Roman" w:cs="Times New Roman"/>
          <w:b/>
          <w:szCs w:val="24"/>
          <w:lang w:eastAsia="tr-TR"/>
        </w:rPr>
        <w:t>ÖĞRENCİ ALINACAKTIR</w:t>
      </w:r>
      <w:r w:rsidRPr="006D4950">
        <w:rPr>
          <w:rFonts w:ascii="Times New Roman" w:eastAsia="Times New Roman" w:hAnsi="Times New Roman" w:cs="Times New Roman"/>
          <w:b/>
          <w:szCs w:val="24"/>
          <w:lang w:eastAsia="tr-TR"/>
        </w:rPr>
        <w:t>.</w:t>
      </w:r>
    </w:p>
    <w:p w:rsidR="006556C3" w:rsidRPr="006D4950" w:rsidRDefault="006556C3" w:rsidP="00C351A1">
      <w:pPr>
        <w:tabs>
          <w:tab w:val="left" w:pos="540"/>
          <w:tab w:val="left" w:pos="1080"/>
          <w:tab w:val="left" w:pos="1800"/>
          <w:tab w:val="left" w:pos="4500"/>
        </w:tabs>
        <w:spacing w:after="0" w:line="240" w:lineRule="auto"/>
        <w:ind w:right="-18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6556C3" w:rsidRPr="006D4950" w:rsidRDefault="00DB2B23" w:rsidP="00DB2B23">
      <w:pPr>
        <w:tabs>
          <w:tab w:val="left" w:pos="284"/>
          <w:tab w:val="left" w:pos="540"/>
          <w:tab w:val="left" w:pos="1080"/>
          <w:tab w:val="left" w:pos="1800"/>
          <w:tab w:val="left" w:pos="450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6D4950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="006556C3" w:rsidRPr="006D4950">
        <w:rPr>
          <w:rFonts w:ascii="Times New Roman" w:eastAsia="Times New Roman" w:hAnsi="Times New Roman" w:cs="Times New Roman"/>
          <w:szCs w:val="24"/>
          <w:lang w:eastAsia="tr-TR"/>
        </w:rPr>
        <w:t>Üniversitemiz Engelliler Entegre Yüksekokuluna 201</w:t>
      </w:r>
      <w:r w:rsidR="00993DAF" w:rsidRPr="006D4950">
        <w:rPr>
          <w:rFonts w:ascii="Times New Roman" w:eastAsia="Times New Roman" w:hAnsi="Times New Roman" w:cs="Times New Roman"/>
          <w:szCs w:val="24"/>
          <w:lang w:eastAsia="tr-TR"/>
        </w:rPr>
        <w:t>5</w:t>
      </w:r>
      <w:r w:rsidRPr="006D4950">
        <w:rPr>
          <w:rFonts w:ascii="Times New Roman" w:eastAsia="Times New Roman" w:hAnsi="Times New Roman" w:cs="Times New Roman"/>
          <w:szCs w:val="24"/>
          <w:lang w:eastAsia="tr-TR"/>
        </w:rPr>
        <w:t>‒</w:t>
      </w:r>
      <w:r w:rsidR="006556C3" w:rsidRPr="006D4950">
        <w:rPr>
          <w:rFonts w:ascii="Times New Roman" w:eastAsia="Times New Roman" w:hAnsi="Times New Roman" w:cs="Times New Roman"/>
          <w:szCs w:val="24"/>
          <w:lang w:eastAsia="tr-TR"/>
        </w:rPr>
        <w:t>201</w:t>
      </w:r>
      <w:r w:rsidR="00993DAF" w:rsidRPr="006D4950">
        <w:rPr>
          <w:rFonts w:ascii="Times New Roman" w:eastAsia="Times New Roman" w:hAnsi="Times New Roman" w:cs="Times New Roman"/>
          <w:szCs w:val="24"/>
          <w:lang w:eastAsia="tr-TR"/>
        </w:rPr>
        <w:t>6</w:t>
      </w:r>
      <w:r w:rsidR="006556C3"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 öğretim yılı için aşağıda belirtilen sayıda ve koşullarda öğrenci alınacaktır.</w:t>
      </w:r>
    </w:p>
    <w:p w:rsidR="006556C3" w:rsidRPr="006D4950" w:rsidRDefault="00DB2B23" w:rsidP="00DB2B23">
      <w:pPr>
        <w:tabs>
          <w:tab w:val="left" w:pos="540"/>
          <w:tab w:val="left" w:pos="1080"/>
          <w:tab w:val="left" w:pos="1800"/>
          <w:tab w:val="left" w:pos="3544"/>
        </w:tabs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</w:pPr>
      <w:r w:rsidRPr="006D4950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PROGRAM</w:t>
      </w:r>
      <w:r w:rsidRPr="006D4950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6D4950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6D4950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KONTENJANLAR</w:t>
      </w:r>
    </w:p>
    <w:p w:rsidR="006556C3" w:rsidRPr="006D4950" w:rsidRDefault="006556C3" w:rsidP="00DB2B23">
      <w:pPr>
        <w:tabs>
          <w:tab w:val="left" w:pos="540"/>
          <w:tab w:val="left" w:pos="1080"/>
          <w:tab w:val="left" w:pos="1800"/>
          <w:tab w:val="left" w:pos="3544"/>
        </w:tabs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6D4950">
        <w:rPr>
          <w:rFonts w:ascii="Times New Roman" w:eastAsia="Times New Roman" w:hAnsi="Times New Roman" w:cs="Times New Roman"/>
          <w:szCs w:val="24"/>
          <w:lang w:eastAsia="tr-TR"/>
        </w:rPr>
        <w:t>Grafik Lisans Programı</w:t>
      </w:r>
      <w:r w:rsidRPr="006D4950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6D4950">
        <w:rPr>
          <w:rFonts w:ascii="Times New Roman" w:eastAsia="Times New Roman" w:hAnsi="Times New Roman" w:cs="Times New Roman"/>
          <w:szCs w:val="24"/>
          <w:lang w:eastAsia="tr-TR"/>
        </w:rPr>
        <w:tab/>
        <w:t>11</w:t>
      </w:r>
    </w:p>
    <w:p w:rsidR="006556C3" w:rsidRPr="006D4950" w:rsidRDefault="006556C3" w:rsidP="00DB2B23">
      <w:pPr>
        <w:tabs>
          <w:tab w:val="left" w:pos="540"/>
          <w:tab w:val="left" w:pos="1080"/>
          <w:tab w:val="left" w:pos="1800"/>
          <w:tab w:val="left" w:pos="3544"/>
        </w:tabs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6D4950">
        <w:rPr>
          <w:rFonts w:ascii="Times New Roman" w:eastAsia="Times New Roman" w:hAnsi="Times New Roman" w:cs="Times New Roman"/>
          <w:szCs w:val="24"/>
          <w:lang w:eastAsia="tr-TR"/>
        </w:rPr>
        <w:t>Seramik Lisans Programı</w:t>
      </w:r>
      <w:r w:rsidRPr="006D4950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6D4950">
        <w:rPr>
          <w:rFonts w:ascii="Times New Roman" w:eastAsia="Times New Roman" w:hAnsi="Times New Roman" w:cs="Times New Roman"/>
          <w:szCs w:val="24"/>
          <w:lang w:eastAsia="tr-TR"/>
        </w:rPr>
        <w:tab/>
        <w:t>11</w:t>
      </w:r>
    </w:p>
    <w:p w:rsidR="006556C3" w:rsidRPr="006D4950" w:rsidRDefault="006556C3" w:rsidP="00DB2B23">
      <w:pPr>
        <w:tabs>
          <w:tab w:val="left" w:pos="540"/>
          <w:tab w:val="left" w:pos="1080"/>
          <w:tab w:val="left" w:pos="1800"/>
          <w:tab w:val="left" w:pos="4500"/>
          <w:tab w:val="left" w:pos="482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:rsidR="006556C3" w:rsidRPr="006D4950" w:rsidRDefault="001B2EE3" w:rsidP="00DB2B23">
      <w:pPr>
        <w:tabs>
          <w:tab w:val="left" w:pos="540"/>
          <w:tab w:val="left" w:pos="1080"/>
          <w:tab w:val="left" w:pos="1800"/>
          <w:tab w:val="left" w:pos="4500"/>
          <w:tab w:val="left" w:pos="482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</w:pPr>
      <w:proofErr w:type="spellStart"/>
      <w:r w:rsidRPr="006D4950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Ön</w:t>
      </w:r>
      <w:r w:rsidR="00DB2B23" w:rsidRPr="006D4950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k</w:t>
      </w:r>
      <w:r w:rsidRPr="006D4950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ayıt</w:t>
      </w:r>
      <w:proofErr w:type="spellEnd"/>
      <w:r w:rsidRPr="006D4950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 xml:space="preserve"> Tarihi ve Yeri</w:t>
      </w:r>
    </w:p>
    <w:p w:rsidR="001B2EE3" w:rsidRPr="006D4950" w:rsidRDefault="00DB2B23" w:rsidP="00DB2B23">
      <w:pPr>
        <w:tabs>
          <w:tab w:val="left" w:pos="284"/>
          <w:tab w:val="left" w:pos="540"/>
          <w:tab w:val="left" w:pos="1080"/>
          <w:tab w:val="left" w:pos="1800"/>
          <w:tab w:val="left" w:pos="4500"/>
          <w:tab w:val="left" w:pos="482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6D4950">
        <w:rPr>
          <w:rFonts w:ascii="Times New Roman" w:eastAsia="Times New Roman" w:hAnsi="Times New Roman" w:cs="Times New Roman"/>
          <w:szCs w:val="24"/>
          <w:lang w:eastAsia="tr-TR"/>
        </w:rPr>
        <w:tab/>
      </w:r>
      <w:proofErr w:type="spellStart"/>
      <w:r w:rsidR="001B2EE3" w:rsidRPr="006D4950">
        <w:rPr>
          <w:rFonts w:ascii="Times New Roman" w:eastAsia="Times New Roman" w:hAnsi="Times New Roman" w:cs="Times New Roman"/>
          <w:szCs w:val="24"/>
          <w:lang w:eastAsia="tr-TR"/>
        </w:rPr>
        <w:t>Ön</w:t>
      </w:r>
      <w:r w:rsidRPr="006D4950">
        <w:rPr>
          <w:rFonts w:ascii="Times New Roman" w:eastAsia="Times New Roman" w:hAnsi="Times New Roman" w:cs="Times New Roman"/>
          <w:szCs w:val="24"/>
          <w:lang w:eastAsia="tr-TR"/>
        </w:rPr>
        <w:t>k</w:t>
      </w:r>
      <w:r w:rsidR="001B2EE3" w:rsidRPr="006D4950">
        <w:rPr>
          <w:rFonts w:ascii="Times New Roman" w:eastAsia="Times New Roman" w:hAnsi="Times New Roman" w:cs="Times New Roman"/>
          <w:szCs w:val="24"/>
          <w:lang w:eastAsia="tr-TR"/>
        </w:rPr>
        <w:t>ayıtlar</w:t>
      </w:r>
      <w:proofErr w:type="spellEnd"/>
      <w:r w:rsidR="001B2EE3"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 w:rsidR="00993DAF" w:rsidRPr="006D4950">
        <w:rPr>
          <w:rFonts w:ascii="Times New Roman" w:eastAsia="Times New Roman" w:hAnsi="Times New Roman" w:cs="Times New Roman"/>
          <w:szCs w:val="24"/>
          <w:lang w:eastAsia="tr-TR"/>
        </w:rPr>
        <w:t>06</w:t>
      </w:r>
      <w:r w:rsidRPr="006D4950">
        <w:rPr>
          <w:rFonts w:ascii="Times New Roman" w:eastAsia="Times New Roman" w:hAnsi="Times New Roman" w:cs="Times New Roman"/>
          <w:szCs w:val="24"/>
          <w:lang w:eastAsia="tr-TR"/>
        </w:rPr>
        <w:t>‒</w:t>
      </w:r>
      <w:r w:rsidR="00993DAF" w:rsidRPr="006D4950">
        <w:rPr>
          <w:rFonts w:ascii="Times New Roman" w:eastAsia="Times New Roman" w:hAnsi="Times New Roman" w:cs="Times New Roman"/>
          <w:szCs w:val="24"/>
          <w:lang w:eastAsia="tr-TR"/>
        </w:rPr>
        <w:t>0</w:t>
      </w:r>
      <w:r w:rsidR="00504482" w:rsidRPr="006D4950">
        <w:rPr>
          <w:rFonts w:ascii="Times New Roman" w:eastAsia="Times New Roman" w:hAnsi="Times New Roman" w:cs="Times New Roman"/>
          <w:szCs w:val="24"/>
          <w:lang w:eastAsia="tr-TR"/>
        </w:rPr>
        <w:t>7 Temmuz</w:t>
      </w:r>
      <w:r w:rsidR="001B2EE3"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 201</w:t>
      </w:r>
      <w:r w:rsidR="00993DAF" w:rsidRPr="006D4950">
        <w:rPr>
          <w:rFonts w:ascii="Times New Roman" w:eastAsia="Times New Roman" w:hAnsi="Times New Roman" w:cs="Times New Roman"/>
          <w:szCs w:val="24"/>
          <w:lang w:eastAsia="tr-TR"/>
        </w:rPr>
        <w:t>5</w:t>
      </w:r>
      <w:r w:rsidR="001B2EE3"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 tarihleri arasında Anadolu Üniversitesi Engelliler Entegre Yüksekokulu Yunus Emre Kampüsü-ESKİŞEHİR adresinde yapılacaktır.</w:t>
      </w:r>
    </w:p>
    <w:p w:rsidR="00B97751" w:rsidRPr="006D4950" w:rsidRDefault="00B97751" w:rsidP="00DB2B23">
      <w:pPr>
        <w:tabs>
          <w:tab w:val="left" w:pos="540"/>
          <w:tab w:val="left" w:pos="1080"/>
          <w:tab w:val="left" w:pos="1800"/>
          <w:tab w:val="left" w:pos="4500"/>
          <w:tab w:val="left" w:pos="482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:rsidR="00B97751" w:rsidRPr="006D4950" w:rsidRDefault="00B97751" w:rsidP="00DB2B23">
      <w:pPr>
        <w:tabs>
          <w:tab w:val="left" w:pos="540"/>
          <w:tab w:val="left" w:pos="1080"/>
          <w:tab w:val="left" w:pos="1800"/>
          <w:tab w:val="left" w:pos="4500"/>
          <w:tab w:val="left" w:pos="482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</w:pPr>
      <w:r w:rsidRPr="006D4950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Yetenek Sınavları</w:t>
      </w:r>
    </w:p>
    <w:p w:rsidR="00B97751" w:rsidRPr="006D4950" w:rsidRDefault="00DB2B23" w:rsidP="00DB2B23">
      <w:pPr>
        <w:tabs>
          <w:tab w:val="left" w:pos="284"/>
          <w:tab w:val="left" w:pos="540"/>
          <w:tab w:val="left" w:pos="1080"/>
          <w:tab w:val="left" w:pos="1800"/>
          <w:tab w:val="left" w:pos="4500"/>
          <w:tab w:val="left" w:pos="482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6D4950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="00993DAF" w:rsidRPr="006D4950">
        <w:rPr>
          <w:rFonts w:ascii="Times New Roman" w:eastAsia="Times New Roman" w:hAnsi="Times New Roman" w:cs="Times New Roman"/>
          <w:szCs w:val="24"/>
          <w:lang w:eastAsia="tr-TR"/>
        </w:rPr>
        <w:t>08</w:t>
      </w:r>
      <w:r w:rsidRPr="006D4950">
        <w:rPr>
          <w:rFonts w:ascii="Times New Roman" w:eastAsia="Times New Roman" w:hAnsi="Times New Roman" w:cs="Times New Roman"/>
          <w:szCs w:val="24"/>
          <w:lang w:eastAsia="tr-TR"/>
        </w:rPr>
        <w:t>‒</w:t>
      </w:r>
      <w:r w:rsidR="00993DAF" w:rsidRPr="006D4950">
        <w:rPr>
          <w:rFonts w:ascii="Times New Roman" w:eastAsia="Times New Roman" w:hAnsi="Times New Roman" w:cs="Times New Roman"/>
          <w:szCs w:val="24"/>
          <w:lang w:eastAsia="tr-TR"/>
        </w:rPr>
        <w:t>10</w:t>
      </w:r>
      <w:r w:rsidR="00B97751"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 Temmuz 201</w:t>
      </w:r>
      <w:r w:rsidR="00993DAF" w:rsidRPr="006D4950">
        <w:rPr>
          <w:rFonts w:ascii="Times New Roman" w:eastAsia="Times New Roman" w:hAnsi="Times New Roman" w:cs="Times New Roman"/>
          <w:szCs w:val="24"/>
          <w:lang w:eastAsia="tr-TR"/>
        </w:rPr>
        <w:t>5</w:t>
      </w:r>
      <w:r w:rsidR="00B97751"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 tarihinde yapılacaktır.</w:t>
      </w:r>
    </w:p>
    <w:p w:rsidR="001B2EE3" w:rsidRPr="006D4950" w:rsidRDefault="001B2EE3" w:rsidP="00DB2B23">
      <w:pPr>
        <w:tabs>
          <w:tab w:val="left" w:pos="540"/>
          <w:tab w:val="left" w:pos="1080"/>
          <w:tab w:val="left" w:pos="1800"/>
          <w:tab w:val="left" w:pos="450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C351A1" w:rsidRPr="006D4950" w:rsidRDefault="00C351A1" w:rsidP="00DB2B23">
      <w:pPr>
        <w:tabs>
          <w:tab w:val="left" w:pos="540"/>
          <w:tab w:val="left" w:pos="1080"/>
          <w:tab w:val="left" w:pos="1800"/>
          <w:tab w:val="left" w:pos="450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</w:pPr>
      <w:proofErr w:type="spellStart"/>
      <w:r w:rsidRPr="006D4950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Ön</w:t>
      </w:r>
      <w:r w:rsidR="00DB2B23" w:rsidRPr="006D4950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kayıt</w:t>
      </w:r>
      <w:proofErr w:type="spellEnd"/>
      <w:r w:rsidR="00DB2B23" w:rsidRPr="006D4950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 xml:space="preserve"> Koşulları</w:t>
      </w:r>
    </w:p>
    <w:p w:rsidR="00C351A1" w:rsidRPr="006D4950" w:rsidRDefault="00C351A1" w:rsidP="004520E9">
      <w:pPr>
        <w:numPr>
          <w:ilvl w:val="0"/>
          <w:numId w:val="1"/>
        </w:numPr>
        <w:tabs>
          <w:tab w:val="clear" w:pos="900"/>
          <w:tab w:val="left" w:pos="1080"/>
          <w:tab w:val="left" w:pos="1800"/>
          <w:tab w:val="left" w:pos="4500"/>
        </w:tabs>
        <w:spacing w:after="0" w:line="240" w:lineRule="auto"/>
        <w:ind w:left="567" w:right="1" w:hanging="283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Her iki kulakta </w:t>
      </w:r>
      <w:proofErr w:type="spellStart"/>
      <w:r w:rsidRPr="006D4950">
        <w:rPr>
          <w:rFonts w:ascii="Times New Roman" w:eastAsia="Times New Roman" w:hAnsi="Times New Roman" w:cs="Times New Roman"/>
          <w:szCs w:val="24"/>
          <w:lang w:eastAsia="tr-TR"/>
        </w:rPr>
        <w:t>sensorineural</w:t>
      </w:r>
      <w:proofErr w:type="spellEnd"/>
      <w:r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 işitme kaybı olmak ve iyi işiten kulakta en a</w:t>
      </w:r>
      <w:r w:rsidR="00DB2B23" w:rsidRPr="006D4950">
        <w:rPr>
          <w:rFonts w:ascii="Times New Roman" w:eastAsia="Times New Roman" w:hAnsi="Times New Roman" w:cs="Times New Roman"/>
          <w:szCs w:val="24"/>
          <w:lang w:eastAsia="tr-TR"/>
        </w:rPr>
        <w:t>z 50 desibel işitme kaybı olmak,</w:t>
      </w:r>
    </w:p>
    <w:p w:rsidR="00C351A1" w:rsidRPr="006D4950" w:rsidRDefault="00C351A1" w:rsidP="004520E9">
      <w:pPr>
        <w:numPr>
          <w:ilvl w:val="0"/>
          <w:numId w:val="1"/>
        </w:numPr>
        <w:tabs>
          <w:tab w:val="clear" w:pos="900"/>
          <w:tab w:val="left" w:pos="180"/>
          <w:tab w:val="left" w:pos="1080"/>
          <w:tab w:val="left" w:pos="1800"/>
          <w:tab w:val="left" w:pos="4500"/>
        </w:tabs>
        <w:spacing w:after="0" w:line="240" w:lineRule="auto"/>
        <w:ind w:left="567" w:right="1" w:hanging="283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6D4950">
        <w:rPr>
          <w:rFonts w:ascii="Times New Roman" w:eastAsia="Times New Roman" w:hAnsi="Times New Roman" w:cs="Times New Roman"/>
          <w:szCs w:val="24"/>
          <w:lang w:eastAsia="tr-TR"/>
        </w:rPr>
        <w:t>Önkayıt</w:t>
      </w:r>
      <w:proofErr w:type="spellEnd"/>
      <w:r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 yaptırabilmek için lise veya dengi bir ortaöğretim kurumundan mezun olmak ve </w:t>
      </w:r>
      <w:r w:rsidR="00310338" w:rsidRPr="006D4950">
        <w:rPr>
          <w:rFonts w:ascii="Times New Roman" w:eastAsia="Times New Roman" w:hAnsi="Times New Roman" w:cs="Times New Roman"/>
          <w:lang w:eastAsia="tr-TR"/>
        </w:rPr>
        <w:t>201</w:t>
      </w:r>
      <w:r w:rsidR="0052333A">
        <w:rPr>
          <w:rFonts w:ascii="Times New Roman" w:eastAsia="Times New Roman" w:hAnsi="Times New Roman" w:cs="Times New Roman"/>
          <w:lang w:eastAsia="tr-TR"/>
        </w:rPr>
        <w:t>5</w:t>
      </w:r>
      <w:r w:rsidR="00EF7B78" w:rsidRPr="006D4950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6D4950">
        <w:rPr>
          <w:rFonts w:ascii="Times New Roman" w:eastAsia="Times New Roman" w:hAnsi="Times New Roman" w:cs="Times New Roman"/>
          <w:lang w:eastAsia="tr-TR"/>
        </w:rPr>
        <w:t>Yükseköğretime Geçiş Sınavı (YGS) puan türlerinin en az bi</w:t>
      </w:r>
      <w:r w:rsidR="00310338" w:rsidRPr="006D4950">
        <w:rPr>
          <w:rFonts w:ascii="Times New Roman" w:eastAsia="Times New Roman" w:hAnsi="Times New Roman" w:cs="Times New Roman"/>
          <w:lang w:eastAsia="tr-TR"/>
        </w:rPr>
        <w:t>rinden 1</w:t>
      </w:r>
      <w:r w:rsidR="001B2EE3" w:rsidRPr="006D4950">
        <w:rPr>
          <w:rFonts w:ascii="Times New Roman" w:eastAsia="Times New Roman" w:hAnsi="Times New Roman" w:cs="Times New Roman"/>
          <w:lang w:eastAsia="tr-TR"/>
        </w:rPr>
        <w:t>0</w:t>
      </w:r>
      <w:r w:rsidR="00DB2B23" w:rsidRPr="006D4950">
        <w:rPr>
          <w:rFonts w:ascii="Times New Roman" w:eastAsia="Times New Roman" w:hAnsi="Times New Roman" w:cs="Times New Roman"/>
          <w:lang w:eastAsia="tr-TR"/>
        </w:rPr>
        <w:t>0,</w:t>
      </w:r>
      <w:r w:rsidRPr="006D4950">
        <w:rPr>
          <w:rFonts w:ascii="Times New Roman" w:eastAsia="Times New Roman" w:hAnsi="Times New Roman" w:cs="Times New Roman"/>
          <w:lang w:eastAsia="tr-TR"/>
        </w:rPr>
        <w:t xml:space="preserve">000 </w:t>
      </w:r>
      <w:r w:rsidR="00DB2B23"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ve daha fazla puan </w:t>
      </w:r>
      <w:bookmarkStart w:id="0" w:name="_GoBack"/>
      <w:bookmarkEnd w:id="0"/>
      <w:r w:rsidR="00DB2B23" w:rsidRPr="006D4950">
        <w:rPr>
          <w:rFonts w:ascii="Times New Roman" w:eastAsia="Times New Roman" w:hAnsi="Times New Roman" w:cs="Times New Roman"/>
          <w:szCs w:val="24"/>
          <w:lang w:eastAsia="tr-TR"/>
        </w:rPr>
        <w:t>almış olmak,</w:t>
      </w:r>
    </w:p>
    <w:p w:rsidR="00C351A1" w:rsidRPr="006D4950" w:rsidRDefault="00C351A1" w:rsidP="004520E9">
      <w:pPr>
        <w:numPr>
          <w:ilvl w:val="0"/>
          <w:numId w:val="1"/>
        </w:numPr>
        <w:tabs>
          <w:tab w:val="clear" w:pos="900"/>
          <w:tab w:val="left" w:pos="1080"/>
          <w:tab w:val="left" w:pos="1800"/>
          <w:tab w:val="left" w:pos="4500"/>
        </w:tabs>
        <w:spacing w:after="0" w:line="240" w:lineRule="auto"/>
        <w:ind w:left="567" w:right="1" w:hanging="283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Merkezi yerleştirme ile bir yükseköğretim programına kesin kayıt hakkı kazanmış adaylar da </w:t>
      </w:r>
      <w:proofErr w:type="spellStart"/>
      <w:r w:rsidRPr="006D4950">
        <w:rPr>
          <w:rFonts w:ascii="Times New Roman" w:eastAsia="Times New Roman" w:hAnsi="Times New Roman" w:cs="Times New Roman"/>
          <w:szCs w:val="24"/>
          <w:lang w:eastAsia="tr-TR"/>
        </w:rPr>
        <w:t>önkayıt</w:t>
      </w:r>
      <w:proofErr w:type="spellEnd"/>
      <w:r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 yaptırabilir.</w:t>
      </w:r>
    </w:p>
    <w:p w:rsidR="00C351A1" w:rsidRPr="006D4950" w:rsidRDefault="002B3F40" w:rsidP="004520E9">
      <w:pPr>
        <w:numPr>
          <w:ilvl w:val="0"/>
          <w:numId w:val="1"/>
        </w:numPr>
        <w:tabs>
          <w:tab w:val="clear" w:pos="900"/>
          <w:tab w:val="left" w:pos="1080"/>
          <w:tab w:val="left" w:pos="1800"/>
          <w:tab w:val="left" w:pos="4500"/>
        </w:tabs>
        <w:spacing w:after="0" w:line="240" w:lineRule="auto"/>
        <w:ind w:left="567" w:right="1" w:hanging="283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6D4950">
        <w:rPr>
          <w:rFonts w:ascii="Times New Roman" w:eastAsia="Times New Roman" w:hAnsi="Times New Roman" w:cs="Times New Roman"/>
          <w:lang w:eastAsia="tr-TR"/>
        </w:rPr>
        <w:t>Adayların Orta</w:t>
      </w:r>
      <w:r w:rsidR="00C351A1" w:rsidRPr="006D4950">
        <w:rPr>
          <w:rFonts w:ascii="Times New Roman" w:eastAsia="Times New Roman" w:hAnsi="Times New Roman" w:cs="Times New Roman"/>
          <w:lang w:eastAsia="tr-TR"/>
        </w:rPr>
        <w:t>öğ</w:t>
      </w:r>
      <w:r w:rsidRPr="006D4950">
        <w:rPr>
          <w:rFonts w:ascii="Times New Roman" w:eastAsia="Times New Roman" w:hAnsi="Times New Roman" w:cs="Times New Roman"/>
          <w:lang w:eastAsia="tr-TR"/>
        </w:rPr>
        <w:t>retim B</w:t>
      </w:r>
      <w:r w:rsidR="00C351A1" w:rsidRPr="006D4950">
        <w:rPr>
          <w:rFonts w:ascii="Times New Roman" w:eastAsia="Times New Roman" w:hAnsi="Times New Roman" w:cs="Times New Roman"/>
          <w:lang w:eastAsia="tr-TR"/>
        </w:rPr>
        <w:t xml:space="preserve">aşarı </w:t>
      </w:r>
      <w:r w:rsidRPr="006D4950">
        <w:rPr>
          <w:rFonts w:ascii="Times New Roman" w:eastAsia="Times New Roman" w:hAnsi="Times New Roman" w:cs="Times New Roman"/>
          <w:lang w:eastAsia="tr-TR"/>
        </w:rPr>
        <w:t>P</w:t>
      </w:r>
      <w:r w:rsidR="00C351A1" w:rsidRPr="006D4950">
        <w:rPr>
          <w:rFonts w:ascii="Times New Roman" w:eastAsia="Times New Roman" w:hAnsi="Times New Roman" w:cs="Times New Roman"/>
          <w:lang w:eastAsia="tr-TR"/>
        </w:rPr>
        <w:t xml:space="preserve">uanları </w:t>
      </w:r>
      <w:r w:rsidRPr="006D4950">
        <w:rPr>
          <w:rFonts w:ascii="Times New Roman" w:eastAsia="Times New Roman" w:hAnsi="Times New Roman" w:cs="Times New Roman"/>
          <w:lang w:eastAsia="tr-TR"/>
        </w:rPr>
        <w:t xml:space="preserve">(OBP) </w:t>
      </w:r>
      <w:r w:rsidR="00C351A1" w:rsidRPr="006D4950">
        <w:rPr>
          <w:rFonts w:ascii="Times New Roman" w:eastAsia="Times New Roman" w:hAnsi="Times New Roman" w:cs="Times New Roman"/>
          <w:lang w:eastAsia="tr-TR"/>
        </w:rPr>
        <w:t>Yüks</w:t>
      </w:r>
      <w:r w:rsidR="001B2EE3" w:rsidRPr="006D4950">
        <w:rPr>
          <w:rFonts w:ascii="Times New Roman" w:eastAsia="Times New Roman" w:hAnsi="Times New Roman" w:cs="Times New Roman"/>
          <w:lang w:eastAsia="tr-TR"/>
        </w:rPr>
        <w:t xml:space="preserve">ekokulumuz tarafından ÖSYM’den </w:t>
      </w:r>
      <w:r w:rsidR="00DB2B23" w:rsidRPr="006D4950">
        <w:rPr>
          <w:rFonts w:ascii="Times New Roman" w:eastAsia="Times New Roman" w:hAnsi="Times New Roman" w:cs="Times New Roman"/>
          <w:lang w:eastAsia="tr-TR"/>
        </w:rPr>
        <w:t>temin edilecektir</w:t>
      </w:r>
      <w:r w:rsidRPr="006D4950">
        <w:rPr>
          <w:rFonts w:ascii="Times New Roman" w:eastAsia="Times New Roman" w:hAnsi="Times New Roman" w:cs="Times New Roman"/>
          <w:lang w:eastAsia="tr-TR"/>
        </w:rPr>
        <w:t xml:space="preserve"> (Orta</w:t>
      </w:r>
      <w:r w:rsidR="00C351A1" w:rsidRPr="006D4950">
        <w:rPr>
          <w:rFonts w:ascii="Times New Roman" w:eastAsia="Times New Roman" w:hAnsi="Times New Roman" w:cs="Times New Roman"/>
          <w:lang w:eastAsia="tr-TR"/>
        </w:rPr>
        <w:t>ö</w:t>
      </w:r>
      <w:r w:rsidRPr="006D4950">
        <w:rPr>
          <w:rFonts w:ascii="Times New Roman" w:eastAsia="Times New Roman" w:hAnsi="Times New Roman" w:cs="Times New Roman"/>
          <w:lang w:eastAsia="tr-TR"/>
        </w:rPr>
        <w:t>ğretim Başarı P</w:t>
      </w:r>
      <w:r w:rsidR="00C351A1" w:rsidRPr="006D4950">
        <w:rPr>
          <w:rFonts w:ascii="Times New Roman" w:eastAsia="Times New Roman" w:hAnsi="Times New Roman" w:cs="Times New Roman"/>
          <w:lang w:eastAsia="tr-TR"/>
        </w:rPr>
        <w:t>uanı diploma notu değildir.)</w:t>
      </w:r>
      <w:r w:rsidR="00DB2B23" w:rsidRPr="006D4950">
        <w:rPr>
          <w:rFonts w:ascii="Times New Roman" w:eastAsia="Times New Roman" w:hAnsi="Times New Roman" w:cs="Times New Roman"/>
          <w:lang w:eastAsia="tr-TR"/>
        </w:rPr>
        <w:t>.</w:t>
      </w:r>
    </w:p>
    <w:p w:rsidR="00C351A1" w:rsidRPr="006D4950" w:rsidRDefault="00C351A1" w:rsidP="004520E9">
      <w:pPr>
        <w:numPr>
          <w:ilvl w:val="0"/>
          <w:numId w:val="1"/>
        </w:numPr>
        <w:tabs>
          <w:tab w:val="clear" w:pos="900"/>
          <w:tab w:val="left" w:pos="1080"/>
          <w:tab w:val="left" w:pos="1800"/>
          <w:tab w:val="left" w:pos="4500"/>
        </w:tabs>
        <w:spacing w:after="0" w:line="240" w:lineRule="auto"/>
        <w:ind w:left="567" w:right="1" w:hanging="283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Başka bir yükseköğretim kurumundan disiplin </w:t>
      </w:r>
      <w:r w:rsidR="002B3F40"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suçu </w:t>
      </w:r>
      <w:r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nedeniyle çıkarılmış bulunanlar </w:t>
      </w:r>
      <w:proofErr w:type="spellStart"/>
      <w:r w:rsidRPr="006D4950">
        <w:rPr>
          <w:rFonts w:ascii="Times New Roman" w:eastAsia="Times New Roman" w:hAnsi="Times New Roman" w:cs="Times New Roman"/>
          <w:szCs w:val="24"/>
          <w:lang w:eastAsia="tr-TR"/>
        </w:rPr>
        <w:t>önkayıt</w:t>
      </w:r>
      <w:proofErr w:type="spellEnd"/>
      <w:r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 yaptıramazlar.</w:t>
      </w:r>
    </w:p>
    <w:p w:rsidR="00C351A1" w:rsidRPr="006D4950" w:rsidRDefault="00C351A1" w:rsidP="004520E9">
      <w:pPr>
        <w:numPr>
          <w:ilvl w:val="0"/>
          <w:numId w:val="1"/>
        </w:numPr>
        <w:tabs>
          <w:tab w:val="clear" w:pos="900"/>
          <w:tab w:val="left" w:pos="1080"/>
          <w:tab w:val="left" w:pos="1800"/>
          <w:tab w:val="left" w:pos="4500"/>
        </w:tabs>
        <w:spacing w:after="0" w:line="240" w:lineRule="auto"/>
        <w:ind w:left="567" w:right="1" w:hanging="283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Posta </w:t>
      </w:r>
      <w:r w:rsidR="00DB2B23"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yoluyla </w:t>
      </w:r>
      <w:r w:rsidRPr="006D4950">
        <w:rPr>
          <w:rFonts w:ascii="Times New Roman" w:eastAsia="Times New Roman" w:hAnsi="Times New Roman" w:cs="Times New Roman"/>
          <w:szCs w:val="24"/>
          <w:lang w:eastAsia="tr-TR"/>
        </w:rPr>
        <w:t>yapılan müracaatlar kabul edilmeyecektir.</w:t>
      </w:r>
    </w:p>
    <w:p w:rsidR="00C351A1" w:rsidRPr="006D4950" w:rsidRDefault="00C351A1" w:rsidP="00DB2B23">
      <w:pPr>
        <w:tabs>
          <w:tab w:val="left" w:pos="540"/>
          <w:tab w:val="left" w:pos="1080"/>
          <w:tab w:val="left" w:pos="1800"/>
          <w:tab w:val="left" w:pos="450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:rsidR="00C351A1" w:rsidRPr="006D4950" w:rsidRDefault="002B3F40" w:rsidP="00DB2B23">
      <w:pPr>
        <w:tabs>
          <w:tab w:val="left" w:pos="540"/>
          <w:tab w:val="left" w:pos="1080"/>
          <w:tab w:val="left" w:pos="1800"/>
          <w:tab w:val="left" w:pos="450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</w:pPr>
      <w:proofErr w:type="spellStart"/>
      <w:r w:rsidRPr="006D4950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Önkayıt</w:t>
      </w:r>
      <w:proofErr w:type="spellEnd"/>
      <w:r w:rsidRPr="006D4950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 xml:space="preserve"> i</w:t>
      </w:r>
      <w:r w:rsidR="00C351A1" w:rsidRPr="006D4950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çin Gerekli Belgeler</w:t>
      </w:r>
    </w:p>
    <w:p w:rsidR="00C351A1" w:rsidRPr="006D4950" w:rsidRDefault="00C351A1" w:rsidP="004520E9">
      <w:pPr>
        <w:numPr>
          <w:ilvl w:val="0"/>
          <w:numId w:val="2"/>
        </w:numPr>
        <w:tabs>
          <w:tab w:val="clear" w:pos="720"/>
          <w:tab w:val="left" w:pos="1080"/>
          <w:tab w:val="left" w:pos="1800"/>
          <w:tab w:val="left" w:pos="4500"/>
        </w:tabs>
        <w:spacing w:after="0" w:line="240" w:lineRule="auto"/>
        <w:ind w:left="567" w:right="1" w:hanging="311"/>
        <w:jc w:val="both"/>
        <w:rPr>
          <w:rFonts w:ascii="Times New Roman" w:eastAsia="Times New Roman" w:hAnsi="Times New Roman" w:cs="Times New Roman"/>
          <w:lang w:eastAsia="tr-TR"/>
        </w:rPr>
      </w:pPr>
      <w:r w:rsidRPr="006D4950">
        <w:rPr>
          <w:rFonts w:ascii="Times New Roman" w:eastAsia="Times New Roman" w:hAnsi="Times New Roman" w:cs="Times New Roman"/>
          <w:lang w:eastAsia="tr-TR"/>
        </w:rPr>
        <w:t xml:space="preserve">Başvuru Dilekçesi (Dilekçe formu </w:t>
      </w:r>
      <w:proofErr w:type="spellStart"/>
      <w:r w:rsidRPr="006D4950">
        <w:rPr>
          <w:rFonts w:ascii="Times New Roman" w:eastAsia="Times New Roman" w:hAnsi="Times New Roman" w:cs="Times New Roman"/>
          <w:lang w:eastAsia="tr-TR"/>
        </w:rPr>
        <w:t>önkayıt</w:t>
      </w:r>
      <w:proofErr w:type="spellEnd"/>
      <w:r w:rsidRPr="006D4950">
        <w:rPr>
          <w:rFonts w:ascii="Times New Roman" w:eastAsia="Times New Roman" w:hAnsi="Times New Roman" w:cs="Times New Roman"/>
          <w:lang w:eastAsia="tr-TR"/>
        </w:rPr>
        <w:t xml:space="preserve"> sırasında Yüksekokul Müdürlüğünden verilecektir</w:t>
      </w:r>
      <w:r w:rsidR="002B3F40" w:rsidRPr="006D4950">
        <w:rPr>
          <w:rFonts w:ascii="Times New Roman" w:eastAsia="Times New Roman" w:hAnsi="Times New Roman" w:cs="Times New Roman"/>
          <w:lang w:eastAsia="tr-TR"/>
        </w:rPr>
        <w:t>.</w:t>
      </w:r>
      <w:r w:rsidRPr="006D4950">
        <w:rPr>
          <w:rFonts w:ascii="Times New Roman" w:eastAsia="Times New Roman" w:hAnsi="Times New Roman" w:cs="Times New Roman"/>
          <w:lang w:eastAsia="tr-TR"/>
        </w:rPr>
        <w:t>)</w:t>
      </w:r>
    </w:p>
    <w:p w:rsidR="00C351A1" w:rsidRPr="006D4950" w:rsidRDefault="00C351A1" w:rsidP="004520E9">
      <w:pPr>
        <w:numPr>
          <w:ilvl w:val="0"/>
          <w:numId w:val="2"/>
        </w:numPr>
        <w:tabs>
          <w:tab w:val="clear" w:pos="720"/>
          <w:tab w:val="left" w:pos="1080"/>
          <w:tab w:val="left" w:pos="1800"/>
          <w:tab w:val="left" w:pos="4500"/>
        </w:tabs>
        <w:spacing w:after="0" w:line="240" w:lineRule="auto"/>
        <w:ind w:left="567" w:right="1" w:hanging="311"/>
        <w:jc w:val="both"/>
        <w:rPr>
          <w:rFonts w:ascii="Times New Roman" w:eastAsia="Times New Roman" w:hAnsi="Times New Roman" w:cs="Times New Roman"/>
          <w:lang w:eastAsia="tr-TR"/>
        </w:rPr>
      </w:pPr>
      <w:r w:rsidRPr="006D4950">
        <w:rPr>
          <w:rFonts w:ascii="Times New Roman" w:eastAsia="Times New Roman" w:hAnsi="Times New Roman" w:cs="Times New Roman"/>
          <w:lang w:eastAsia="tr-TR"/>
        </w:rPr>
        <w:t>T.C. Kimlik numaralı nüfus cüzdanı örneği (Yüksekokul Müdürlüğü tarafından onaylanacaktır.)</w:t>
      </w:r>
    </w:p>
    <w:p w:rsidR="00C351A1" w:rsidRPr="006D4950" w:rsidRDefault="00974477" w:rsidP="004520E9">
      <w:pPr>
        <w:numPr>
          <w:ilvl w:val="0"/>
          <w:numId w:val="1"/>
        </w:numPr>
        <w:tabs>
          <w:tab w:val="clear" w:pos="900"/>
          <w:tab w:val="num" w:pos="709"/>
          <w:tab w:val="left" w:pos="1080"/>
          <w:tab w:val="left" w:pos="1800"/>
          <w:tab w:val="left" w:pos="4500"/>
        </w:tabs>
        <w:spacing w:after="0" w:line="240" w:lineRule="auto"/>
        <w:ind w:left="567" w:right="1" w:hanging="311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="00310338" w:rsidRPr="006D4950">
        <w:rPr>
          <w:rFonts w:ascii="Times New Roman" w:eastAsia="Times New Roman" w:hAnsi="Times New Roman" w:cs="Times New Roman"/>
          <w:lang w:eastAsia="tr-TR"/>
        </w:rPr>
        <w:t>201</w:t>
      </w:r>
      <w:r w:rsidR="00993DAF" w:rsidRPr="006D4950">
        <w:rPr>
          <w:rFonts w:ascii="Times New Roman" w:eastAsia="Times New Roman" w:hAnsi="Times New Roman" w:cs="Times New Roman"/>
          <w:lang w:eastAsia="tr-TR"/>
        </w:rPr>
        <w:t>5</w:t>
      </w:r>
      <w:r w:rsidR="00C351A1" w:rsidRPr="006D4950">
        <w:rPr>
          <w:rFonts w:ascii="Times New Roman" w:eastAsia="Times New Roman" w:hAnsi="Times New Roman" w:cs="Times New Roman"/>
          <w:lang w:eastAsia="tr-TR"/>
        </w:rPr>
        <w:t xml:space="preserve"> YGS sonuç belgesi (Sonuç Belgesi ÖSYM’den Yüksekokul Müdürlüğü tarafından alınacaktır.)</w:t>
      </w:r>
    </w:p>
    <w:p w:rsidR="00C351A1" w:rsidRPr="006D4950" w:rsidRDefault="00974477" w:rsidP="004520E9">
      <w:pPr>
        <w:numPr>
          <w:ilvl w:val="0"/>
          <w:numId w:val="1"/>
        </w:numPr>
        <w:tabs>
          <w:tab w:val="clear" w:pos="900"/>
          <w:tab w:val="num" w:pos="709"/>
          <w:tab w:val="left" w:pos="1080"/>
          <w:tab w:val="left" w:pos="1800"/>
          <w:tab w:val="left" w:pos="4500"/>
        </w:tabs>
        <w:spacing w:after="0" w:line="240" w:lineRule="auto"/>
        <w:ind w:left="567" w:right="1" w:hanging="311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="00C351A1" w:rsidRPr="006D4950">
        <w:rPr>
          <w:rFonts w:ascii="Times New Roman" w:eastAsia="Times New Roman" w:hAnsi="Times New Roman" w:cs="Times New Roman"/>
          <w:lang w:eastAsia="tr-TR"/>
        </w:rPr>
        <w:t xml:space="preserve">Her iki kulakta </w:t>
      </w:r>
      <w:proofErr w:type="spellStart"/>
      <w:r w:rsidR="00C351A1" w:rsidRPr="006D4950">
        <w:rPr>
          <w:rFonts w:ascii="Times New Roman" w:eastAsia="Times New Roman" w:hAnsi="Times New Roman" w:cs="Times New Roman"/>
          <w:lang w:eastAsia="tr-TR"/>
        </w:rPr>
        <w:t>sensorineural</w:t>
      </w:r>
      <w:proofErr w:type="spellEnd"/>
      <w:r w:rsidR="00C351A1" w:rsidRPr="006D4950">
        <w:rPr>
          <w:rFonts w:ascii="Times New Roman" w:eastAsia="Times New Roman" w:hAnsi="Times New Roman" w:cs="Times New Roman"/>
          <w:lang w:eastAsia="tr-TR"/>
        </w:rPr>
        <w:t xml:space="preserve"> işitme kaybı olduğuna ve iyi işiten k</w:t>
      </w:r>
      <w:r>
        <w:rPr>
          <w:rFonts w:ascii="Times New Roman" w:eastAsia="Times New Roman" w:hAnsi="Times New Roman" w:cs="Times New Roman"/>
          <w:lang w:eastAsia="tr-TR"/>
        </w:rPr>
        <w:t xml:space="preserve">ulakta en az 50 desibel işitme </w:t>
      </w:r>
      <w:r w:rsidR="00C351A1" w:rsidRPr="006D4950">
        <w:rPr>
          <w:rFonts w:ascii="Times New Roman" w:eastAsia="Times New Roman" w:hAnsi="Times New Roman" w:cs="Times New Roman"/>
          <w:lang w:eastAsia="tr-TR"/>
        </w:rPr>
        <w:t xml:space="preserve">kaybı olduğuna dair sağlık raporu ve son iki yıl içinde alınmış </w:t>
      </w:r>
      <w:proofErr w:type="spellStart"/>
      <w:r w:rsidR="00C351A1" w:rsidRPr="006D4950">
        <w:rPr>
          <w:rFonts w:ascii="Times New Roman" w:eastAsia="Times New Roman" w:hAnsi="Times New Roman" w:cs="Times New Roman"/>
          <w:lang w:eastAsia="tr-TR"/>
        </w:rPr>
        <w:t>safton</w:t>
      </w:r>
      <w:proofErr w:type="spellEnd"/>
      <w:r w:rsidR="00C351A1" w:rsidRPr="006D495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C351A1" w:rsidRPr="006D4950">
        <w:rPr>
          <w:rFonts w:ascii="Times New Roman" w:eastAsia="Times New Roman" w:hAnsi="Times New Roman" w:cs="Times New Roman"/>
          <w:lang w:eastAsia="tr-TR"/>
        </w:rPr>
        <w:t>odyogram</w:t>
      </w:r>
      <w:proofErr w:type="spellEnd"/>
      <w:r w:rsidR="002B3F40" w:rsidRPr="006D4950">
        <w:rPr>
          <w:rFonts w:ascii="Times New Roman" w:eastAsia="Times New Roman" w:hAnsi="Times New Roman" w:cs="Times New Roman"/>
          <w:lang w:eastAsia="tr-TR"/>
        </w:rPr>
        <w:t>,</w:t>
      </w:r>
    </w:p>
    <w:p w:rsidR="00C351A1" w:rsidRPr="006D4950" w:rsidRDefault="00974477" w:rsidP="004520E9">
      <w:pPr>
        <w:numPr>
          <w:ilvl w:val="0"/>
          <w:numId w:val="2"/>
        </w:numPr>
        <w:tabs>
          <w:tab w:val="clear" w:pos="720"/>
          <w:tab w:val="num" w:pos="709"/>
          <w:tab w:val="left" w:pos="1080"/>
          <w:tab w:val="left" w:pos="1800"/>
          <w:tab w:val="left" w:pos="4500"/>
        </w:tabs>
        <w:spacing w:after="0" w:line="240" w:lineRule="auto"/>
        <w:ind w:left="567" w:right="1" w:hanging="311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="00C351A1" w:rsidRPr="006D4950">
        <w:rPr>
          <w:rFonts w:ascii="Times New Roman" w:eastAsia="Times New Roman" w:hAnsi="Times New Roman" w:cs="Times New Roman"/>
          <w:lang w:eastAsia="tr-TR"/>
        </w:rPr>
        <w:t>4 adet vesikalık fotoğraf</w:t>
      </w:r>
      <w:r w:rsidR="002B3F40" w:rsidRPr="006D4950">
        <w:rPr>
          <w:rFonts w:ascii="Times New Roman" w:eastAsia="Times New Roman" w:hAnsi="Times New Roman" w:cs="Times New Roman"/>
          <w:lang w:eastAsia="tr-TR"/>
        </w:rPr>
        <w:t xml:space="preserve"> (4,5×6</w:t>
      </w:r>
      <w:r w:rsidR="004520E9" w:rsidRPr="006D4950">
        <w:rPr>
          <w:rFonts w:ascii="Times New Roman" w:eastAsia="Times New Roman" w:hAnsi="Times New Roman" w:cs="Times New Roman"/>
          <w:lang w:eastAsia="tr-TR"/>
        </w:rPr>
        <w:t>,0</w:t>
      </w:r>
      <w:r w:rsidR="002B3F40" w:rsidRPr="006D4950">
        <w:rPr>
          <w:rFonts w:ascii="Times New Roman" w:hAnsi="Times New Roman" w:cs="Times New Roman"/>
          <w:szCs w:val="20"/>
        </w:rPr>
        <w:t xml:space="preserve"> cm boyutunda),</w:t>
      </w:r>
    </w:p>
    <w:p w:rsidR="00C351A1" w:rsidRPr="006D4950" w:rsidRDefault="00C351A1" w:rsidP="004520E9">
      <w:pPr>
        <w:numPr>
          <w:ilvl w:val="0"/>
          <w:numId w:val="2"/>
        </w:numPr>
        <w:tabs>
          <w:tab w:val="clear" w:pos="720"/>
          <w:tab w:val="left" w:pos="1080"/>
          <w:tab w:val="left" w:pos="1800"/>
          <w:tab w:val="left" w:pos="4500"/>
        </w:tabs>
        <w:spacing w:after="0" w:line="240" w:lineRule="auto"/>
        <w:ind w:left="567" w:right="1" w:hanging="311"/>
        <w:jc w:val="both"/>
        <w:rPr>
          <w:rFonts w:ascii="Times New Roman" w:eastAsia="Times New Roman" w:hAnsi="Times New Roman" w:cs="Times New Roman"/>
          <w:lang w:eastAsia="tr-TR"/>
        </w:rPr>
      </w:pPr>
      <w:r w:rsidRPr="006D4950">
        <w:rPr>
          <w:rFonts w:ascii="Times New Roman" w:eastAsia="Times New Roman" w:hAnsi="Times New Roman" w:cs="Times New Roman"/>
          <w:lang w:eastAsia="tr-TR"/>
        </w:rPr>
        <w:t>Aday öğrencinin özgeçmiş formu (</w:t>
      </w:r>
      <w:proofErr w:type="spellStart"/>
      <w:r w:rsidRPr="006D4950">
        <w:rPr>
          <w:rFonts w:ascii="Times New Roman" w:eastAsia="Times New Roman" w:hAnsi="Times New Roman" w:cs="Times New Roman"/>
          <w:lang w:eastAsia="tr-TR"/>
        </w:rPr>
        <w:t>Önkayıt</w:t>
      </w:r>
      <w:proofErr w:type="spellEnd"/>
      <w:r w:rsidRPr="006D4950">
        <w:rPr>
          <w:rFonts w:ascii="Times New Roman" w:eastAsia="Times New Roman" w:hAnsi="Times New Roman" w:cs="Times New Roman"/>
          <w:lang w:eastAsia="tr-TR"/>
        </w:rPr>
        <w:t xml:space="preserve"> sırasında Yüksekokul tarafından verilecektir.)</w:t>
      </w:r>
      <w:r w:rsidR="002B3F40" w:rsidRPr="006D4950">
        <w:rPr>
          <w:rFonts w:ascii="Times New Roman" w:eastAsia="Times New Roman" w:hAnsi="Times New Roman" w:cs="Times New Roman"/>
          <w:lang w:eastAsia="tr-TR"/>
        </w:rPr>
        <w:t>.</w:t>
      </w:r>
    </w:p>
    <w:p w:rsidR="004C3CD9" w:rsidRPr="006D4950" w:rsidRDefault="004C3CD9" w:rsidP="00DB2B23">
      <w:pPr>
        <w:keepNext/>
        <w:tabs>
          <w:tab w:val="left" w:pos="708"/>
          <w:tab w:val="left" w:pos="4500"/>
        </w:tabs>
        <w:spacing w:after="0" w:line="240" w:lineRule="auto"/>
        <w:ind w:right="1" w:firstLine="540"/>
        <w:jc w:val="both"/>
        <w:outlineLvl w:val="1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C351A1" w:rsidRPr="006D4950" w:rsidRDefault="002B3F40" w:rsidP="00DB2B23">
      <w:pPr>
        <w:tabs>
          <w:tab w:val="left" w:pos="540"/>
          <w:tab w:val="left" w:pos="1080"/>
          <w:tab w:val="left" w:pos="1800"/>
          <w:tab w:val="left" w:pos="450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</w:pPr>
      <w:r w:rsidRPr="006D4950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Kesin Kayıt için Gerekli Belgeler</w:t>
      </w:r>
    </w:p>
    <w:p w:rsidR="00C351A1" w:rsidRPr="006D4950" w:rsidRDefault="00310338" w:rsidP="004520E9">
      <w:pPr>
        <w:numPr>
          <w:ilvl w:val="0"/>
          <w:numId w:val="4"/>
        </w:numPr>
        <w:spacing w:after="0" w:line="240" w:lineRule="auto"/>
        <w:ind w:left="567" w:right="1" w:hanging="283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6D4950">
        <w:rPr>
          <w:rFonts w:ascii="Times New Roman" w:eastAsia="Times New Roman" w:hAnsi="Times New Roman" w:cs="Times New Roman"/>
          <w:szCs w:val="24"/>
          <w:lang w:eastAsia="tr-TR"/>
        </w:rPr>
        <w:t>201</w:t>
      </w:r>
      <w:r w:rsidR="00993DAF" w:rsidRPr="006D4950">
        <w:rPr>
          <w:rFonts w:ascii="Times New Roman" w:eastAsia="Times New Roman" w:hAnsi="Times New Roman" w:cs="Times New Roman"/>
          <w:szCs w:val="24"/>
          <w:lang w:eastAsia="tr-TR"/>
        </w:rPr>
        <w:t>5</w:t>
      </w:r>
      <w:r w:rsidR="00C351A1"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 YGS Sonuç Belgesi (ÖSYM’den Yüksekokul Müdürlüğü tarafından alınacaktır.),</w:t>
      </w:r>
    </w:p>
    <w:p w:rsidR="00C351A1" w:rsidRPr="006D4950" w:rsidRDefault="00C351A1" w:rsidP="004520E9">
      <w:pPr>
        <w:numPr>
          <w:ilvl w:val="0"/>
          <w:numId w:val="4"/>
        </w:numPr>
        <w:spacing w:after="0" w:line="240" w:lineRule="auto"/>
        <w:ind w:left="567" w:right="1" w:hanging="283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6D4950">
        <w:rPr>
          <w:rFonts w:ascii="Times New Roman" w:eastAsia="Times New Roman" w:hAnsi="Times New Roman" w:cs="Times New Roman"/>
          <w:szCs w:val="24"/>
          <w:lang w:eastAsia="tr-TR"/>
        </w:rPr>
        <w:t>Adayın lise veya dengi okul mezunu olduğunu belirten diploması veya yeni tarihli Mezuniyet Belgesi,</w:t>
      </w:r>
    </w:p>
    <w:p w:rsidR="00C351A1" w:rsidRPr="006D4950" w:rsidRDefault="00C351A1" w:rsidP="004520E9">
      <w:pPr>
        <w:numPr>
          <w:ilvl w:val="0"/>
          <w:numId w:val="4"/>
        </w:numPr>
        <w:spacing w:after="0" w:line="240" w:lineRule="auto"/>
        <w:ind w:left="567" w:right="1" w:hanging="283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6D4950">
        <w:rPr>
          <w:rFonts w:ascii="Times New Roman" w:eastAsia="Times New Roman" w:hAnsi="Times New Roman" w:cs="Times New Roman"/>
          <w:lang w:eastAsia="tr-TR"/>
        </w:rPr>
        <w:t>T.C. Kimlik numaralı nüfus cüzdanı örneği (Yüksekokul Müdürlüğü tarafından onaylanacaktır.),</w:t>
      </w:r>
    </w:p>
    <w:p w:rsidR="00C351A1" w:rsidRPr="006D4950" w:rsidRDefault="002B3F40" w:rsidP="004520E9">
      <w:pPr>
        <w:numPr>
          <w:ilvl w:val="0"/>
          <w:numId w:val="4"/>
        </w:numPr>
        <w:spacing w:after="0" w:line="240" w:lineRule="auto"/>
        <w:ind w:left="567" w:right="1" w:hanging="283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6D4950">
        <w:rPr>
          <w:rFonts w:ascii="Times New Roman" w:eastAsia="Times New Roman" w:hAnsi="Times New Roman" w:cs="Times New Roman"/>
          <w:szCs w:val="24"/>
          <w:lang w:eastAsia="tr-TR"/>
        </w:rPr>
        <w:t>İkametgah</w:t>
      </w:r>
      <w:proofErr w:type="gramEnd"/>
      <w:r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 b</w:t>
      </w:r>
      <w:r w:rsidR="00C351A1" w:rsidRPr="006D4950">
        <w:rPr>
          <w:rFonts w:ascii="Times New Roman" w:eastAsia="Times New Roman" w:hAnsi="Times New Roman" w:cs="Times New Roman"/>
          <w:szCs w:val="24"/>
          <w:lang w:eastAsia="tr-TR"/>
        </w:rPr>
        <w:t>eyanı,</w:t>
      </w:r>
    </w:p>
    <w:p w:rsidR="00C351A1" w:rsidRPr="006D4950" w:rsidRDefault="00C351A1" w:rsidP="004520E9">
      <w:pPr>
        <w:numPr>
          <w:ilvl w:val="0"/>
          <w:numId w:val="4"/>
        </w:numPr>
        <w:spacing w:after="0" w:line="240" w:lineRule="auto"/>
        <w:ind w:left="567" w:right="1" w:hanging="283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6D4950">
        <w:rPr>
          <w:rFonts w:ascii="Times New Roman" w:eastAsia="Times New Roman" w:hAnsi="Times New Roman" w:cs="Times New Roman"/>
          <w:szCs w:val="24"/>
          <w:lang w:eastAsia="tr-TR"/>
        </w:rPr>
        <w:t>Askerlik durumu ile ilgili beyanı,</w:t>
      </w:r>
    </w:p>
    <w:p w:rsidR="00C351A1" w:rsidRPr="006D4950" w:rsidRDefault="00C351A1" w:rsidP="004520E9">
      <w:pPr>
        <w:numPr>
          <w:ilvl w:val="0"/>
          <w:numId w:val="2"/>
        </w:numPr>
        <w:tabs>
          <w:tab w:val="clear" w:pos="720"/>
          <w:tab w:val="left" w:pos="1080"/>
          <w:tab w:val="left" w:pos="1800"/>
          <w:tab w:val="left" w:pos="4500"/>
        </w:tabs>
        <w:spacing w:after="0" w:line="240" w:lineRule="auto"/>
        <w:ind w:left="567" w:right="1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6D4950">
        <w:rPr>
          <w:rFonts w:ascii="Times New Roman" w:eastAsia="Times New Roman" w:hAnsi="Times New Roman" w:cs="Times New Roman"/>
          <w:szCs w:val="24"/>
          <w:lang w:eastAsia="tr-TR"/>
        </w:rPr>
        <w:t>12 adet vesikalık fot</w:t>
      </w:r>
      <w:r w:rsidR="002B3F40"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oğraf </w:t>
      </w:r>
      <w:r w:rsidR="002B3F40" w:rsidRPr="006D4950">
        <w:rPr>
          <w:rFonts w:ascii="Times New Roman" w:eastAsia="Times New Roman" w:hAnsi="Times New Roman" w:cs="Times New Roman"/>
          <w:lang w:eastAsia="tr-TR"/>
        </w:rPr>
        <w:t>(4,5×6</w:t>
      </w:r>
      <w:r w:rsidR="002B3F40" w:rsidRPr="006D4950">
        <w:rPr>
          <w:szCs w:val="20"/>
        </w:rPr>
        <w:t xml:space="preserve"> </w:t>
      </w:r>
      <w:r w:rsidR="002B3F40" w:rsidRPr="006D4950">
        <w:rPr>
          <w:rFonts w:ascii="Times New Roman" w:hAnsi="Times New Roman" w:cs="Times New Roman"/>
          <w:szCs w:val="20"/>
        </w:rPr>
        <w:t>cm boyutunda),</w:t>
      </w:r>
    </w:p>
    <w:p w:rsidR="004520E9" w:rsidRPr="006D4950" w:rsidRDefault="002B3F40" w:rsidP="004520E9">
      <w:pPr>
        <w:numPr>
          <w:ilvl w:val="0"/>
          <w:numId w:val="2"/>
        </w:numPr>
        <w:tabs>
          <w:tab w:val="clear" w:pos="720"/>
          <w:tab w:val="left" w:pos="1080"/>
          <w:tab w:val="left" w:pos="1800"/>
          <w:tab w:val="left" w:pos="4500"/>
        </w:tabs>
        <w:spacing w:after="0" w:line="240" w:lineRule="auto"/>
        <w:ind w:left="567" w:right="1" w:hanging="283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6D4950">
        <w:rPr>
          <w:rFonts w:ascii="Times New Roman" w:eastAsia="Times New Roman" w:hAnsi="Times New Roman" w:cs="Times New Roman"/>
          <w:szCs w:val="24"/>
          <w:lang w:eastAsia="tr-TR"/>
        </w:rPr>
        <w:t>Üniversite tarafından istenebilecek</w:t>
      </w:r>
      <w:r w:rsidR="004520E9"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 diğer belgeler.</w:t>
      </w:r>
    </w:p>
    <w:p w:rsidR="00CD698B" w:rsidRPr="006D4950" w:rsidRDefault="00CD698B" w:rsidP="004520E9">
      <w:pPr>
        <w:numPr>
          <w:ilvl w:val="0"/>
          <w:numId w:val="2"/>
        </w:numPr>
        <w:tabs>
          <w:tab w:val="clear" w:pos="720"/>
          <w:tab w:val="left" w:pos="1080"/>
          <w:tab w:val="left" w:pos="1800"/>
          <w:tab w:val="left" w:pos="4500"/>
        </w:tabs>
        <w:spacing w:after="0" w:line="240" w:lineRule="auto"/>
        <w:ind w:left="567" w:right="1" w:hanging="283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6D4950">
        <w:rPr>
          <w:rFonts w:ascii="Times New Roman" w:hAnsi="Times New Roman"/>
        </w:rPr>
        <w:t>2014</w:t>
      </w:r>
      <w:r w:rsidR="004520E9" w:rsidRPr="006D4950">
        <w:rPr>
          <w:rFonts w:ascii="Times New Roman" w:hAnsi="Times New Roman"/>
        </w:rPr>
        <w:t xml:space="preserve"> </w:t>
      </w:r>
      <w:r w:rsidRPr="006D4950">
        <w:rPr>
          <w:rFonts w:ascii="Times New Roman" w:hAnsi="Times New Roman"/>
        </w:rPr>
        <w:t>Ö</w:t>
      </w:r>
      <w:r w:rsidR="004520E9" w:rsidRPr="006D4950">
        <w:rPr>
          <w:rFonts w:ascii="Times New Roman" w:hAnsi="Times New Roman"/>
        </w:rPr>
        <w:t>SYS’de</w:t>
      </w:r>
      <w:r w:rsidRPr="006D4950">
        <w:rPr>
          <w:rFonts w:ascii="Times New Roman" w:hAnsi="Times New Roman"/>
        </w:rPr>
        <w:t xml:space="preserve"> YGS/LYS puanı veya </w:t>
      </w:r>
      <w:r w:rsidR="004520E9" w:rsidRPr="006D4950">
        <w:rPr>
          <w:rFonts w:ascii="Times New Roman" w:hAnsi="Times New Roman"/>
        </w:rPr>
        <w:t>Ö</w:t>
      </w:r>
      <w:r w:rsidRPr="006D4950">
        <w:rPr>
          <w:rFonts w:ascii="Times New Roman" w:hAnsi="Times New Roman"/>
        </w:rPr>
        <w:t xml:space="preserve">zel </w:t>
      </w:r>
      <w:r w:rsidR="004520E9" w:rsidRPr="006D4950">
        <w:rPr>
          <w:rFonts w:ascii="Times New Roman" w:hAnsi="Times New Roman"/>
        </w:rPr>
        <w:t>Y</w:t>
      </w:r>
      <w:r w:rsidRPr="006D4950">
        <w:rPr>
          <w:rFonts w:ascii="Times New Roman" w:hAnsi="Times New Roman"/>
        </w:rPr>
        <w:t xml:space="preserve">etenek </w:t>
      </w:r>
      <w:r w:rsidR="004520E9" w:rsidRPr="006D4950">
        <w:rPr>
          <w:rFonts w:ascii="Times New Roman" w:hAnsi="Times New Roman"/>
        </w:rPr>
        <w:t>S</w:t>
      </w:r>
      <w:r w:rsidRPr="006D4950">
        <w:rPr>
          <w:rFonts w:ascii="Times New Roman" w:hAnsi="Times New Roman"/>
        </w:rPr>
        <w:t xml:space="preserve">ınavı sonucuyla örgün yükseköğretim programına yerleştirilmiş </w:t>
      </w:r>
      <w:r w:rsidR="004520E9" w:rsidRPr="006D4950">
        <w:rPr>
          <w:rFonts w:ascii="Times New Roman" w:hAnsi="Times New Roman"/>
        </w:rPr>
        <w:t>adayların O</w:t>
      </w:r>
      <w:r w:rsidRPr="006D4950">
        <w:rPr>
          <w:rFonts w:ascii="Times New Roman" w:hAnsi="Times New Roman"/>
        </w:rPr>
        <w:t xml:space="preserve">rtaöğretim </w:t>
      </w:r>
      <w:r w:rsidR="004520E9" w:rsidRPr="006D4950">
        <w:rPr>
          <w:rFonts w:ascii="Times New Roman" w:hAnsi="Times New Roman"/>
        </w:rPr>
        <w:t>B</w:t>
      </w:r>
      <w:r w:rsidRPr="006D4950">
        <w:rPr>
          <w:rFonts w:ascii="Times New Roman" w:hAnsi="Times New Roman"/>
        </w:rPr>
        <w:t xml:space="preserve">aşarı </w:t>
      </w:r>
      <w:r w:rsidR="004520E9" w:rsidRPr="006D4950">
        <w:rPr>
          <w:rFonts w:ascii="Times New Roman" w:hAnsi="Times New Roman"/>
        </w:rPr>
        <w:t>P</w:t>
      </w:r>
      <w:r w:rsidRPr="006D4950">
        <w:rPr>
          <w:rFonts w:ascii="Times New Roman" w:hAnsi="Times New Roman"/>
        </w:rPr>
        <w:t xml:space="preserve">uanları ile ilgili katsayıları </w:t>
      </w:r>
      <w:r w:rsidR="004520E9" w:rsidRPr="006D4950">
        <w:rPr>
          <w:rFonts w:ascii="Times New Roman" w:hAnsi="Times New Roman"/>
        </w:rPr>
        <w:t>yarıya düşürülecektir. Bu kural</w:t>
      </w:r>
      <w:r w:rsidRPr="006D4950">
        <w:rPr>
          <w:rFonts w:ascii="Times New Roman" w:hAnsi="Times New Roman"/>
        </w:rPr>
        <w:t xml:space="preserve"> </w:t>
      </w:r>
      <w:proofErr w:type="spellStart"/>
      <w:r w:rsidRPr="006D4950">
        <w:rPr>
          <w:rFonts w:ascii="Times New Roman" w:hAnsi="Times New Roman"/>
        </w:rPr>
        <w:t>açıköğretim</w:t>
      </w:r>
      <w:proofErr w:type="spellEnd"/>
      <w:r w:rsidRPr="006D4950">
        <w:rPr>
          <w:rFonts w:ascii="Times New Roman" w:hAnsi="Times New Roman"/>
        </w:rPr>
        <w:t xml:space="preserve"> programları için de uygulanacaktır. 2014</w:t>
      </w:r>
      <w:r w:rsidR="004520E9" w:rsidRPr="006D4950">
        <w:rPr>
          <w:rFonts w:ascii="Times New Roman" w:hAnsi="Times New Roman"/>
        </w:rPr>
        <w:t xml:space="preserve"> </w:t>
      </w:r>
      <w:r w:rsidRPr="006D4950">
        <w:rPr>
          <w:rFonts w:ascii="Times New Roman" w:hAnsi="Times New Roman"/>
        </w:rPr>
        <w:t>ÖSYS’de sınavsız geçiş hakkı ile meslek yük</w:t>
      </w:r>
      <w:r w:rsidR="004520E9" w:rsidRPr="006D4950">
        <w:rPr>
          <w:rFonts w:ascii="Times New Roman" w:hAnsi="Times New Roman"/>
        </w:rPr>
        <w:t xml:space="preserve">sekokulları veya </w:t>
      </w:r>
      <w:proofErr w:type="spellStart"/>
      <w:r w:rsidR="004520E9" w:rsidRPr="006D4950">
        <w:rPr>
          <w:rFonts w:ascii="Times New Roman" w:hAnsi="Times New Roman"/>
        </w:rPr>
        <w:t>açıköğretim</w:t>
      </w:r>
      <w:proofErr w:type="spellEnd"/>
      <w:r w:rsidR="004520E9" w:rsidRPr="006D4950">
        <w:rPr>
          <w:rFonts w:ascii="Times New Roman" w:hAnsi="Times New Roman"/>
        </w:rPr>
        <w:t xml:space="preserve"> </w:t>
      </w:r>
      <w:proofErr w:type="spellStart"/>
      <w:r w:rsidR="004520E9" w:rsidRPr="006D4950">
        <w:rPr>
          <w:rFonts w:ascii="Times New Roman" w:hAnsi="Times New Roman"/>
        </w:rPr>
        <w:t>ön</w:t>
      </w:r>
      <w:r w:rsidRPr="006D4950">
        <w:rPr>
          <w:rFonts w:ascii="Times New Roman" w:hAnsi="Times New Roman"/>
        </w:rPr>
        <w:t>lisans</w:t>
      </w:r>
      <w:proofErr w:type="spellEnd"/>
      <w:r w:rsidRPr="006D4950">
        <w:rPr>
          <w:rFonts w:ascii="Times New Roman" w:hAnsi="Times New Roman"/>
        </w:rPr>
        <w:t xml:space="preserve"> programlarına yerleştirilen adaylara bu kural uygulanmayacaktır. Adaylar YP puanlarına göre en yüksek puandan başlamak üzere sıraya konacak ve kontenjan sayısı kadar aday sınavı kazanmış </w:t>
      </w:r>
      <w:r w:rsidR="004520E9" w:rsidRPr="006D4950">
        <w:rPr>
          <w:rFonts w:ascii="Times New Roman" w:hAnsi="Times New Roman"/>
        </w:rPr>
        <w:t>sayılacaktır.</w:t>
      </w:r>
    </w:p>
    <w:p w:rsidR="00CD698B" w:rsidRPr="006D4950" w:rsidRDefault="00CD698B" w:rsidP="00DB2B23">
      <w:pPr>
        <w:spacing w:after="0" w:line="240" w:lineRule="auto"/>
        <w:ind w:left="900" w:right="1"/>
        <w:jc w:val="both"/>
        <w:rPr>
          <w:rFonts w:ascii="Times New Roman" w:eastAsia="Times New Roman" w:hAnsi="Times New Roman" w:cs="Times New Roman"/>
          <w:lang w:eastAsia="tr-TR"/>
        </w:rPr>
      </w:pPr>
    </w:p>
    <w:p w:rsidR="004520E9" w:rsidRPr="006D4950" w:rsidRDefault="002B3F40" w:rsidP="004520E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  <w:r w:rsidRPr="006D4950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Kesin Kayıt Tarihi</w:t>
      </w:r>
    </w:p>
    <w:p w:rsidR="003C1163" w:rsidRPr="006D4950" w:rsidRDefault="004520E9" w:rsidP="004520E9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lang w:eastAsia="tr-TR"/>
        </w:rPr>
      </w:pPr>
      <w:r w:rsidRPr="006D4950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="00993DAF" w:rsidRPr="006D4950">
        <w:rPr>
          <w:rFonts w:ascii="Times New Roman" w:eastAsia="Times New Roman" w:hAnsi="Times New Roman" w:cs="Times New Roman"/>
          <w:szCs w:val="24"/>
          <w:lang w:eastAsia="tr-TR"/>
        </w:rPr>
        <w:t>03</w:t>
      </w:r>
      <w:r w:rsidRPr="006D4950">
        <w:rPr>
          <w:rFonts w:ascii="Times New Roman" w:eastAsia="Times New Roman" w:hAnsi="Times New Roman" w:cs="Times New Roman"/>
          <w:szCs w:val="24"/>
          <w:lang w:eastAsia="tr-TR"/>
        </w:rPr>
        <w:t>‒</w:t>
      </w:r>
      <w:r w:rsidR="00993DAF" w:rsidRPr="006D4950">
        <w:rPr>
          <w:rFonts w:ascii="Times New Roman" w:eastAsia="Times New Roman" w:hAnsi="Times New Roman" w:cs="Times New Roman"/>
          <w:szCs w:val="24"/>
          <w:lang w:eastAsia="tr-TR"/>
        </w:rPr>
        <w:t>07</w:t>
      </w:r>
      <w:r w:rsidR="003C1163" w:rsidRPr="006D4950">
        <w:rPr>
          <w:rFonts w:ascii="Times New Roman" w:eastAsia="Times New Roman" w:hAnsi="Times New Roman" w:cs="Times New Roman"/>
          <w:szCs w:val="24"/>
          <w:lang w:eastAsia="tr-TR"/>
        </w:rPr>
        <w:t xml:space="preserve"> Ağustos </w:t>
      </w:r>
      <w:r w:rsidR="00993DAF" w:rsidRPr="006D4950">
        <w:rPr>
          <w:rFonts w:ascii="Times New Roman" w:eastAsia="Times New Roman" w:hAnsi="Times New Roman" w:cs="Times New Roman"/>
          <w:szCs w:val="24"/>
          <w:lang w:eastAsia="tr-TR"/>
        </w:rPr>
        <w:t>2015</w:t>
      </w:r>
    </w:p>
    <w:sectPr w:rsidR="003C1163" w:rsidRPr="006D4950" w:rsidSect="00DB2B23">
      <w:pgSz w:w="11906" w:h="16838"/>
      <w:pgMar w:top="709" w:right="141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2722B"/>
    <w:multiLevelType w:val="hybridMultilevel"/>
    <w:tmpl w:val="1BEEE6BE"/>
    <w:lvl w:ilvl="0" w:tplc="041F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B8B63A3"/>
    <w:multiLevelType w:val="hybridMultilevel"/>
    <w:tmpl w:val="72A819B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63617"/>
    <w:multiLevelType w:val="hybridMultilevel"/>
    <w:tmpl w:val="00C4ACF8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6EF32B05"/>
    <w:multiLevelType w:val="hybridMultilevel"/>
    <w:tmpl w:val="F16C3E8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A1"/>
    <w:rsid w:val="000049FD"/>
    <w:rsid w:val="00153AFD"/>
    <w:rsid w:val="001B2EE3"/>
    <w:rsid w:val="00237C83"/>
    <w:rsid w:val="002B3F40"/>
    <w:rsid w:val="00310338"/>
    <w:rsid w:val="003A07AD"/>
    <w:rsid w:val="003B6BD0"/>
    <w:rsid w:val="003C1163"/>
    <w:rsid w:val="004520E9"/>
    <w:rsid w:val="004C3CD9"/>
    <w:rsid w:val="00504482"/>
    <w:rsid w:val="0052333A"/>
    <w:rsid w:val="006556C3"/>
    <w:rsid w:val="006D4950"/>
    <w:rsid w:val="00753140"/>
    <w:rsid w:val="0092124A"/>
    <w:rsid w:val="00974477"/>
    <w:rsid w:val="00993DAF"/>
    <w:rsid w:val="00B97751"/>
    <w:rsid w:val="00C3285E"/>
    <w:rsid w:val="00C351A1"/>
    <w:rsid w:val="00CD698B"/>
    <w:rsid w:val="00DB2B23"/>
    <w:rsid w:val="00E70A4A"/>
    <w:rsid w:val="00E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5AE58-356A-4413-90F4-040A5A47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351A1"/>
    <w:pPr>
      <w:keepNext/>
      <w:tabs>
        <w:tab w:val="left" w:pos="900"/>
        <w:tab w:val="left" w:pos="1800"/>
        <w:tab w:val="left" w:pos="4500"/>
      </w:tabs>
      <w:spacing w:after="0" w:line="240" w:lineRule="auto"/>
      <w:ind w:right="-720"/>
      <w:outlineLvl w:val="0"/>
    </w:pPr>
    <w:rPr>
      <w:rFonts w:ascii="Times New Roman" w:eastAsia="Times New Roman" w:hAnsi="Times New Roman" w:cs="Times New Roman"/>
      <w:b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qFormat/>
    <w:rsid w:val="00C351A1"/>
    <w:pPr>
      <w:keepNext/>
      <w:tabs>
        <w:tab w:val="left" w:pos="4500"/>
      </w:tabs>
      <w:spacing w:after="0" w:line="240" w:lineRule="auto"/>
      <w:ind w:firstLine="540"/>
      <w:outlineLvl w:val="1"/>
    </w:pPr>
    <w:rPr>
      <w:rFonts w:ascii="Times New Roman" w:eastAsia="Times New Roman" w:hAnsi="Times New Roman" w:cs="Times New Roman"/>
      <w:b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51A1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351A1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C351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351A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C1163"/>
    <w:pPr>
      <w:ind w:left="720"/>
      <w:contextualSpacing/>
    </w:pPr>
  </w:style>
  <w:style w:type="paragraph" w:styleId="GvdeMetniGirintisi3">
    <w:name w:val="Body Text Indent 3"/>
    <w:basedOn w:val="Normal"/>
    <w:link w:val="GvdeMetniGirintisi3Char"/>
    <w:uiPriority w:val="99"/>
    <w:unhideWhenUsed/>
    <w:rsid w:val="00CD698B"/>
    <w:pPr>
      <w:spacing w:after="120" w:line="240" w:lineRule="auto"/>
      <w:ind w:left="283"/>
    </w:pPr>
    <w:rPr>
      <w:rFonts w:ascii="New York" w:eastAsia="Times New Roman" w:hAnsi="New York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CD698B"/>
    <w:rPr>
      <w:rFonts w:ascii="New York" w:eastAsia="Times New Roman" w:hAnsi="New York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anadolu</dc:creator>
  <cp:lastModifiedBy>user</cp:lastModifiedBy>
  <cp:revision>4</cp:revision>
  <dcterms:created xsi:type="dcterms:W3CDTF">2015-07-01T06:49:00Z</dcterms:created>
  <dcterms:modified xsi:type="dcterms:W3CDTF">2015-07-01T06:51:00Z</dcterms:modified>
</cp:coreProperties>
</file>