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0763F" w14:textId="77777777" w:rsidR="007A1A0D" w:rsidRDefault="007A1A0D" w:rsidP="00C74FCA">
      <w:pPr>
        <w:spacing w:before="120" w:after="120" w:line="240" w:lineRule="auto"/>
        <w:ind w:left="0" w:firstLine="0"/>
        <w:jc w:val="center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 xml:space="preserve">2023‒2024 </w:t>
      </w:r>
      <w:r w:rsidRPr="00867CF3">
        <w:rPr>
          <w:rFonts w:eastAsia="Cambria"/>
          <w:b/>
          <w:i/>
          <w:color w:val="000000" w:themeColor="text1"/>
          <w:sz w:val="28"/>
          <w:szCs w:val="28"/>
          <w:lang w:val="en-GB"/>
        </w:rPr>
        <w:t xml:space="preserve">ACADEMIC YEAR </w:t>
      </w:r>
      <w:r>
        <w:rPr>
          <w:b/>
          <w:i/>
          <w:sz w:val="28"/>
        </w:rPr>
        <w:t xml:space="preserve">FALL </w:t>
      </w:r>
      <w:r w:rsidRPr="00867CF3">
        <w:rPr>
          <w:rFonts w:eastAsia="Cambria"/>
          <w:b/>
          <w:i/>
          <w:color w:val="000000" w:themeColor="text1"/>
          <w:sz w:val="28"/>
          <w:szCs w:val="28"/>
          <w:lang w:val="en-GB"/>
        </w:rPr>
        <w:t>SEMESTER</w:t>
      </w:r>
    </w:p>
    <w:p w14:paraId="5B04FC24" w14:textId="77777777" w:rsidR="007A1A0D" w:rsidRPr="00867CF3" w:rsidRDefault="007A1A0D" w:rsidP="00C74FCA">
      <w:pPr>
        <w:spacing w:before="120" w:after="120"/>
        <w:jc w:val="center"/>
        <w:rPr>
          <w:rFonts w:eastAsia="Cambria"/>
          <w:b/>
          <w:i/>
          <w:color w:val="000000" w:themeColor="text1"/>
          <w:sz w:val="28"/>
          <w:szCs w:val="28"/>
          <w:lang w:val="en-GB"/>
        </w:rPr>
      </w:pPr>
      <w:r w:rsidRPr="00867CF3">
        <w:rPr>
          <w:rFonts w:eastAsia="Cambria"/>
          <w:b/>
          <w:i/>
          <w:color w:val="000000" w:themeColor="text1"/>
          <w:sz w:val="28"/>
          <w:szCs w:val="28"/>
          <w:lang w:val="en-GB"/>
        </w:rPr>
        <w:t>GRADUATE SCHOOL OF HEALTH SCIENCES</w:t>
      </w:r>
    </w:p>
    <w:p w14:paraId="6949E631" w14:textId="77777777" w:rsidR="007A1A0D" w:rsidRPr="00A81897" w:rsidRDefault="007A1A0D" w:rsidP="00C74FCA">
      <w:pPr>
        <w:spacing w:before="120" w:after="120"/>
        <w:jc w:val="center"/>
        <w:rPr>
          <w:rFonts w:eastAsia="Cambria"/>
          <w:b/>
          <w:i/>
          <w:color w:val="000000" w:themeColor="text1"/>
          <w:sz w:val="28"/>
          <w:szCs w:val="28"/>
          <w:lang w:val="en-GB"/>
        </w:rPr>
      </w:pPr>
      <w:r w:rsidRPr="00A81897">
        <w:rPr>
          <w:rFonts w:eastAsia="Cambria"/>
          <w:b/>
          <w:i/>
          <w:color w:val="000000" w:themeColor="text1"/>
          <w:sz w:val="28"/>
          <w:szCs w:val="28"/>
          <w:lang w:val="en-GB"/>
        </w:rPr>
        <w:t xml:space="preserve">Foreign </w:t>
      </w:r>
      <w:r>
        <w:rPr>
          <w:rFonts w:eastAsia="Cambria"/>
          <w:b/>
          <w:i/>
          <w:color w:val="000000" w:themeColor="text1"/>
          <w:sz w:val="28"/>
          <w:szCs w:val="28"/>
          <w:lang w:val="en-GB"/>
        </w:rPr>
        <w:t>S</w:t>
      </w:r>
      <w:r w:rsidRPr="00A81897">
        <w:rPr>
          <w:rFonts w:eastAsia="Cambria"/>
          <w:b/>
          <w:i/>
          <w:color w:val="000000" w:themeColor="text1"/>
          <w:sz w:val="28"/>
          <w:szCs w:val="28"/>
          <w:lang w:val="en-GB"/>
        </w:rPr>
        <w:t>tudents</w:t>
      </w:r>
    </w:p>
    <w:tbl>
      <w:tblPr>
        <w:tblStyle w:val="TableGrid"/>
        <w:tblW w:w="14174" w:type="dxa"/>
        <w:tblInd w:w="5" w:type="dxa"/>
        <w:tblCellMar>
          <w:top w:w="10" w:type="dxa"/>
          <w:left w:w="110" w:type="dxa"/>
          <w:bottom w:w="7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1074"/>
        <w:gridCol w:w="1074"/>
        <w:gridCol w:w="1529"/>
        <w:gridCol w:w="1537"/>
        <w:gridCol w:w="6828"/>
      </w:tblGrid>
      <w:tr w:rsidR="00942FDE" w:rsidRPr="00942FDE" w14:paraId="5AE52BC3" w14:textId="77777777" w:rsidTr="00B868D6">
        <w:trPr>
          <w:trHeight w:val="260"/>
        </w:trPr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215EE" w14:textId="6BFCCEDF" w:rsidR="00B868D6" w:rsidRPr="00942FDE" w:rsidRDefault="00B868D6" w:rsidP="007F59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42FDE">
              <w:rPr>
                <w:b/>
                <w:color w:val="auto"/>
                <w:lang w:val="en-GB"/>
              </w:rPr>
              <w:t>DEPARTMENTS</w:t>
            </w:r>
          </w:p>
        </w:tc>
        <w:tc>
          <w:tcPr>
            <w:tcW w:w="5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AB5F" w14:textId="3DC9D06E" w:rsidR="00B868D6" w:rsidRPr="00942FDE" w:rsidRDefault="00B868D6" w:rsidP="007F59DA">
            <w:pPr>
              <w:spacing w:after="0" w:line="259" w:lineRule="auto"/>
              <w:jc w:val="center"/>
              <w:rPr>
                <w:color w:val="auto"/>
              </w:rPr>
            </w:pPr>
            <w:r w:rsidRPr="00942FDE">
              <w:rPr>
                <w:b/>
                <w:color w:val="auto"/>
              </w:rPr>
              <w:t>QUOTA</w:t>
            </w:r>
            <w:r w:rsidRPr="00942FDE">
              <w:rPr>
                <w:b/>
                <w:color w:val="auto"/>
                <w:sz w:val="22"/>
              </w:rPr>
              <w:t xml:space="preserve"> *</w:t>
            </w:r>
          </w:p>
        </w:tc>
        <w:tc>
          <w:tcPr>
            <w:tcW w:w="6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125C" w14:textId="2F48BE1C" w:rsidR="00B868D6" w:rsidRPr="00942FDE" w:rsidRDefault="00B868D6" w:rsidP="007F59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942FDE">
              <w:rPr>
                <w:b/>
                <w:color w:val="auto"/>
                <w:lang w:val="en-GB"/>
              </w:rPr>
              <w:t>DISTINCTIVE REQUIREMENTS</w:t>
            </w:r>
          </w:p>
        </w:tc>
      </w:tr>
      <w:tr w:rsidR="00942FDE" w:rsidRPr="00942FDE" w14:paraId="7FEA2D52" w14:textId="77777777" w:rsidTr="00465AB1">
        <w:trPr>
          <w:trHeight w:val="742"/>
        </w:trPr>
        <w:tc>
          <w:tcPr>
            <w:tcW w:w="21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B79A" w14:textId="77777777" w:rsidR="00016E80" w:rsidRPr="00942FDE" w:rsidRDefault="00016E80" w:rsidP="007F59D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36405" w14:textId="063BDFDC" w:rsidR="00016E80" w:rsidRPr="00942FDE" w:rsidRDefault="007A1A0D" w:rsidP="007F59DA">
            <w:pPr>
              <w:spacing w:after="0" w:line="259" w:lineRule="auto"/>
              <w:jc w:val="center"/>
              <w:rPr>
                <w:color w:val="auto"/>
              </w:rPr>
            </w:pPr>
            <w:r w:rsidRPr="00942FDE">
              <w:rPr>
                <w:rFonts w:eastAsia="Cambria"/>
                <w:b/>
                <w:color w:val="auto"/>
                <w:szCs w:val="20"/>
                <w:lang w:val="en-GB"/>
              </w:rPr>
              <w:t>MASTER OF SCIENCE (</w:t>
            </w:r>
            <w:r w:rsidR="00465AB1" w:rsidRPr="00942FDE">
              <w:rPr>
                <w:rFonts w:eastAsia="Cambria"/>
                <w:b/>
                <w:color w:val="auto"/>
                <w:szCs w:val="20"/>
                <w:lang w:val="en-GB"/>
              </w:rPr>
              <w:t xml:space="preserve">WITH </w:t>
            </w:r>
            <w:r w:rsidRPr="00942FDE">
              <w:rPr>
                <w:rFonts w:eastAsia="Cambria"/>
                <w:b/>
                <w:color w:val="auto"/>
                <w:szCs w:val="20"/>
                <w:lang w:val="en-GB"/>
              </w:rPr>
              <w:t>THESIS)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0E85" w14:textId="469D4C52" w:rsidR="00016E80" w:rsidRPr="00942FDE" w:rsidRDefault="007A1A0D" w:rsidP="007F59DA">
            <w:pPr>
              <w:spacing w:after="0" w:line="259" w:lineRule="auto"/>
              <w:jc w:val="center"/>
              <w:rPr>
                <w:color w:val="auto"/>
              </w:rPr>
            </w:pPr>
            <w:r w:rsidRPr="00942FDE">
              <w:rPr>
                <w:rFonts w:eastAsia="Cambria"/>
                <w:b/>
                <w:color w:val="auto"/>
                <w:szCs w:val="20"/>
                <w:lang w:val="en-GB"/>
              </w:rPr>
              <w:t xml:space="preserve">MASTER OF SCIENCE </w:t>
            </w:r>
            <w:r w:rsidRPr="00942FDE">
              <w:rPr>
                <w:b/>
                <w:bCs/>
                <w:color w:val="auto"/>
                <w:szCs w:val="20"/>
                <w:lang w:val="en-GB"/>
              </w:rPr>
              <w:t>(NON-THESIS)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6785" w14:textId="77777777" w:rsidR="007A1A0D" w:rsidRPr="00942FDE" w:rsidRDefault="007A1A0D" w:rsidP="007F59DA">
            <w:pPr>
              <w:spacing w:after="0"/>
              <w:ind w:left="0" w:firstLine="0"/>
              <w:jc w:val="center"/>
              <w:rPr>
                <w:rFonts w:eastAsia="Cambria"/>
                <w:b/>
                <w:color w:val="auto"/>
                <w:szCs w:val="20"/>
                <w:lang w:val="en-GB"/>
              </w:rPr>
            </w:pPr>
            <w:r w:rsidRPr="00942FDE">
              <w:rPr>
                <w:rFonts w:eastAsia="Cambria"/>
                <w:b/>
                <w:color w:val="auto"/>
                <w:szCs w:val="20"/>
                <w:lang w:val="en-GB"/>
              </w:rPr>
              <w:t>DOCTOR OF PHILOSOPHY</w:t>
            </w:r>
          </w:p>
          <w:p w14:paraId="1320A6C7" w14:textId="51504BB6" w:rsidR="00016E80" w:rsidRPr="00942FDE" w:rsidRDefault="007A1A0D" w:rsidP="007F59DA">
            <w:pPr>
              <w:spacing w:after="0" w:line="259" w:lineRule="auto"/>
              <w:jc w:val="center"/>
              <w:rPr>
                <w:color w:val="auto"/>
              </w:rPr>
            </w:pPr>
            <w:r w:rsidRPr="00942FDE">
              <w:rPr>
                <w:b/>
                <w:bCs/>
                <w:color w:val="auto"/>
                <w:szCs w:val="20"/>
                <w:lang w:val="en-GB"/>
              </w:rPr>
              <w:t>(MSc-BASED)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FD18" w14:textId="390B4FA3" w:rsidR="007A1A0D" w:rsidRPr="00942FDE" w:rsidRDefault="007A1A0D" w:rsidP="007F59DA">
            <w:pPr>
              <w:spacing w:after="0"/>
              <w:jc w:val="center"/>
              <w:rPr>
                <w:rFonts w:eastAsia="Cambria"/>
                <w:b/>
                <w:color w:val="auto"/>
                <w:szCs w:val="20"/>
                <w:lang w:val="en-GB"/>
              </w:rPr>
            </w:pPr>
            <w:r w:rsidRPr="00942FDE">
              <w:rPr>
                <w:rFonts w:eastAsia="Cambria"/>
                <w:b/>
                <w:color w:val="auto"/>
                <w:szCs w:val="20"/>
                <w:lang w:val="en-GB"/>
              </w:rPr>
              <w:t>DOCTOR OF</w:t>
            </w:r>
            <w:r w:rsidR="00465AB1" w:rsidRPr="00942FDE">
              <w:rPr>
                <w:rFonts w:eastAsia="Cambria"/>
                <w:b/>
                <w:color w:val="auto"/>
                <w:szCs w:val="20"/>
                <w:lang w:val="en-GB"/>
              </w:rPr>
              <w:t xml:space="preserve"> </w:t>
            </w:r>
            <w:r w:rsidRPr="00942FDE">
              <w:rPr>
                <w:rFonts w:eastAsia="Cambria"/>
                <w:b/>
                <w:color w:val="auto"/>
                <w:szCs w:val="20"/>
                <w:lang w:val="en-GB"/>
              </w:rPr>
              <w:t>PHILOSOPHY</w:t>
            </w:r>
          </w:p>
          <w:p w14:paraId="4209A40F" w14:textId="749E2A68" w:rsidR="00016E80" w:rsidRPr="00942FDE" w:rsidRDefault="007A1A0D" w:rsidP="007F59DA">
            <w:pPr>
              <w:spacing w:after="0" w:line="259" w:lineRule="auto"/>
              <w:jc w:val="center"/>
              <w:rPr>
                <w:color w:val="auto"/>
              </w:rPr>
            </w:pPr>
            <w:r w:rsidRPr="00942FDE">
              <w:rPr>
                <w:b/>
                <w:bCs/>
                <w:color w:val="auto"/>
                <w:szCs w:val="20"/>
                <w:lang w:val="en-GB"/>
              </w:rPr>
              <w:t>(BSc-BASED)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A679" w14:textId="77777777" w:rsidR="00016E80" w:rsidRPr="00942FDE" w:rsidRDefault="00016E80" w:rsidP="007F59DA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</w:p>
        </w:tc>
      </w:tr>
      <w:tr w:rsidR="00942FDE" w:rsidRPr="00942FDE" w14:paraId="0659AEE9" w14:textId="77777777" w:rsidTr="00B868D6">
        <w:trPr>
          <w:trHeight w:val="930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0853E" w14:textId="33769F3C" w:rsidR="00DD5134" w:rsidRPr="00942FDE" w:rsidRDefault="00426150" w:rsidP="007F59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942FDE">
              <w:rPr>
                <w:b/>
                <w:bCs/>
                <w:color w:val="auto"/>
                <w:szCs w:val="20"/>
                <w:lang w:val="en-GB"/>
              </w:rPr>
              <w:t>ANALYTICAL CHEMISTRY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4597D" w14:textId="308D1322" w:rsidR="00DD5134" w:rsidRPr="00942FDE" w:rsidRDefault="001D3FBD" w:rsidP="007F59DA">
            <w:pPr>
              <w:spacing w:after="0" w:line="259" w:lineRule="auto"/>
              <w:ind w:left="0" w:right="83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F291" w14:textId="23FFFD63" w:rsidR="00DD5134" w:rsidRPr="00942FDE" w:rsidRDefault="00DD5134" w:rsidP="007F59DA">
            <w:pPr>
              <w:spacing w:after="0" w:line="259" w:lineRule="auto"/>
              <w:ind w:left="60" w:firstLine="0"/>
              <w:jc w:val="center"/>
              <w:rPr>
                <w:b/>
                <w:color w:val="auto"/>
              </w:rPr>
            </w:pPr>
            <w:r w:rsidRPr="00942FDE">
              <w:rPr>
                <w:b/>
                <w:color w:val="auto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7C91" w14:textId="2F23D718" w:rsidR="00DD5134" w:rsidRPr="00942FDE" w:rsidRDefault="001D3FBD" w:rsidP="007F59DA">
            <w:pPr>
              <w:spacing w:after="0" w:line="238" w:lineRule="auto"/>
              <w:ind w:left="0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A2FE" w14:textId="1157926A" w:rsidR="00DD5134" w:rsidRPr="00942FDE" w:rsidRDefault="00DD5134" w:rsidP="007F59DA">
            <w:pPr>
              <w:spacing w:after="0" w:line="238" w:lineRule="auto"/>
              <w:ind w:left="0" w:firstLine="0"/>
              <w:jc w:val="center"/>
              <w:rPr>
                <w:b/>
                <w:color w:val="auto"/>
              </w:rPr>
            </w:pPr>
            <w:r w:rsidRPr="00942FDE">
              <w:rPr>
                <w:b/>
                <w:color w:val="auto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93C3" w14:textId="4DF45DE4" w:rsidR="001D3FBD" w:rsidRPr="00942FDE" w:rsidRDefault="00D416CE" w:rsidP="007F59D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Cs w:val="20"/>
                <w:u w:val="single"/>
              </w:rPr>
            </w:pPr>
            <w:r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>Master of Science Program</w:t>
            </w:r>
            <w:r w:rsidR="00153BCD"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>me (with Thesis)</w:t>
            </w:r>
            <w:r w:rsidR="001D3FBD" w:rsidRPr="00942FDE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Cs w:val="20"/>
                <w:u w:val="single"/>
              </w:rPr>
              <w:t>:</w:t>
            </w:r>
          </w:p>
          <w:p w14:paraId="78C8AEBA" w14:textId="563DB36D" w:rsidR="0025374D" w:rsidRPr="00942FDE" w:rsidRDefault="0025374D" w:rsidP="007F59DA">
            <w:pPr>
              <w:spacing w:after="0" w:line="276" w:lineRule="auto"/>
              <w:ind w:right="136"/>
              <w:jc w:val="both"/>
              <w:rPr>
                <w:bCs/>
                <w:color w:val="auto"/>
                <w:szCs w:val="20"/>
              </w:rPr>
            </w:pPr>
            <w:proofErr w:type="spellStart"/>
            <w:r w:rsidRPr="00942FDE">
              <w:rPr>
                <w:bCs/>
                <w:color w:val="auto"/>
                <w:szCs w:val="20"/>
              </w:rPr>
              <w:t>To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have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a </w:t>
            </w:r>
            <w:proofErr w:type="spellStart"/>
            <w:r w:rsidRPr="00942FDE">
              <w:rPr>
                <w:bCs/>
                <w:color w:val="auto"/>
                <w:szCs w:val="20"/>
              </w:rPr>
              <w:t>BSc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Degree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from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Faculty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of </w:t>
            </w:r>
            <w:proofErr w:type="spellStart"/>
            <w:r w:rsidRPr="00942FDE">
              <w:rPr>
                <w:bCs/>
                <w:color w:val="auto"/>
                <w:szCs w:val="20"/>
              </w:rPr>
              <w:t>Pharmacy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or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Faculty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of </w:t>
            </w:r>
            <w:proofErr w:type="spellStart"/>
            <w:r w:rsidRPr="00942FDE">
              <w:rPr>
                <w:bCs/>
                <w:color w:val="auto"/>
                <w:szCs w:val="20"/>
              </w:rPr>
              <w:t>Science</w:t>
            </w:r>
            <w:proofErr w:type="spellEnd"/>
            <w:r w:rsidRPr="00942FDE">
              <w:rPr>
                <w:bCs/>
                <w:color w:val="auto"/>
                <w:szCs w:val="20"/>
              </w:rPr>
              <w:t>/</w:t>
            </w:r>
            <w:proofErr w:type="spellStart"/>
            <w:r w:rsidRPr="00942FDE">
              <w:rPr>
                <w:bCs/>
                <w:color w:val="auto"/>
                <w:szCs w:val="20"/>
              </w:rPr>
              <w:t>Arts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and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Sciences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, </w:t>
            </w:r>
            <w:proofErr w:type="spellStart"/>
            <w:r w:rsidRPr="00942FDE">
              <w:rPr>
                <w:bCs/>
                <w:color w:val="auto"/>
                <w:szCs w:val="20"/>
              </w:rPr>
              <w:t>Division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of </w:t>
            </w:r>
            <w:proofErr w:type="spellStart"/>
            <w:r w:rsidRPr="00942FDE">
              <w:rPr>
                <w:bCs/>
                <w:color w:val="auto"/>
                <w:szCs w:val="20"/>
              </w:rPr>
              <w:t>Chemistry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, </w:t>
            </w:r>
            <w:proofErr w:type="spellStart"/>
            <w:r w:rsidRPr="00942FDE">
              <w:rPr>
                <w:bCs/>
                <w:color w:val="auto"/>
                <w:szCs w:val="20"/>
              </w:rPr>
              <w:t>or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Faculty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of </w:t>
            </w:r>
            <w:proofErr w:type="spellStart"/>
            <w:r w:rsidRPr="00942FDE">
              <w:rPr>
                <w:bCs/>
                <w:color w:val="auto"/>
                <w:szCs w:val="20"/>
              </w:rPr>
              <w:t>Engineering</w:t>
            </w:r>
            <w:proofErr w:type="spellEnd"/>
            <w:r w:rsidRPr="00942FDE">
              <w:rPr>
                <w:bCs/>
                <w:color w:val="auto"/>
                <w:szCs w:val="20"/>
              </w:rPr>
              <w:t>/</w:t>
            </w:r>
            <w:proofErr w:type="spellStart"/>
            <w:r w:rsidRPr="00942FDE">
              <w:rPr>
                <w:bCs/>
                <w:color w:val="auto"/>
                <w:szCs w:val="20"/>
              </w:rPr>
              <w:t>Engineering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-Architecture/Natural </w:t>
            </w:r>
            <w:proofErr w:type="spellStart"/>
            <w:r w:rsidRPr="00942FDE">
              <w:rPr>
                <w:bCs/>
                <w:color w:val="auto"/>
                <w:szCs w:val="20"/>
              </w:rPr>
              <w:t>Sciences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, </w:t>
            </w:r>
            <w:proofErr w:type="spellStart"/>
            <w:r w:rsidRPr="00942FDE">
              <w:rPr>
                <w:bCs/>
                <w:color w:val="auto"/>
                <w:szCs w:val="20"/>
              </w:rPr>
              <w:t>Division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of </w:t>
            </w:r>
            <w:proofErr w:type="spellStart"/>
            <w:r w:rsidRPr="00942FDE">
              <w:rPr>
                <w:bCs/>
                <w:color w:val="auto"/>
                <w:szCs w:val="20"/>
              </w:rPr>
              <w:t>Chemical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Engineering</w:t>
            </w:r>
            <w:proofErr w:type="spellEnd"/>
            <w:r w:rsidRPr="00942FDE">
              <w:rPr>
                <w:bCs/>
                <w:color w:val="auto"/>
                <w:szCs w:val="20"/>
              </w:rPr>
              <w:t>/</w:t>
            </w:r>
            <w:proofErr w:type="spellStart"/>
            <w:r w:rsidRPr="00942FDE">
              <w:rPr>
                <w:bCs/>
                <w:color w:val="auto"/>
                <w:szCs w:val="20"/>
              </w:rPr>
              <w:t>Food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Engineering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or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Faculty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of </w:t>
            </w:r>
            <w:proofErr w:type="spellStart"/>
            <w:r w:rsidRPr="00942FDE">
              <w:rPr>
                <w:bCs/>
                <w:color w:val="auto"/>
                <w:szCs w:val="20"/>
              </w:rPr>
              <w:t>Education</w:t>
            </w:r>
            <w:proofErr w:type="spellEnd"/>
            <w:r w:rsidRPr="00942FDE">
              <w:rPr>
                <w:bCs/>
                <w:color w:val="auto"/>
                <w:szCs w:val="20"/>
              </w:rPr>
              <w:t>/</w:t>
            </w:r>
            <w:proofErr w:type="spellStart"/>
            <w:r w:rsidRPr="00942FDE">
              <w:rPr>
                <w:bCs/>
                <w:color w:val="auto"/>
                <w:szCs w:val="20"/>
              </w:rPr>
              <w:t>Educational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Sciences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, </w:t>
            </w:r>
            <w:proofErr w:type="spellStart"/>
            <w:r w:rsidRPr="00942FDE">
              <w:rPr>
                <w:bCs/>
                <w:color w:val="auto"/>
                <w:szCs w:val="20"/>
              </w:rPr>
              <w:t>Division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of </w:t>
            </w:r>
            <w:proofErr w:type="spellStart"/>
            <w:r w:rsidRPr="00942FDE">
              <w:rPr>
                <w:bCs/>
                <w:color w:val="auto"/>
                <w:szCs w:val="20"/>
              </w:rPr>
              <w:t>Chemistry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Teaching</w:t>
            </w:r>
            <w:proofErr w:type="spellEnd"/>
            <w:r w:rsidRPr="00942FDE">
              <w:rPr>
                <w:color w:val="auto"/>
                <w:szCs w:val="20"/>
              </w:rPr>
              <w:t>.</w:t>
            </w:r>
          </w:p>
          <w:p w14:paraId="2DC5701B" w14:textId="5A31F83C" w:rsidR="00016962" w:rsidRPr="00942FDE" w:rsidRDefault="008C529C" w:rsidP="007F59D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Cs w:val="20"/>
                <w:u w:val="single"/>
              </w:rPr>
            </w:pP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Doctor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 of 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Philosophy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 (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MSc-Based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) 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Program</w:t>
            </w:r>
            <w:r w:rsidR="0025374D" w:rsidRPr="00942FDE">
              <w:rPr>
                <w:b/>
                <w:color w:val="auto"/>
                <w:szCs w:val="20"/>
                <w:u w:val="single"/>
              </w:rPr>
              <w:t>me</w:t>
            </w:r>
            <w:proofErr w:type="spellEnd"/>
            <w:r w:rsidR="00016962" w:rsidRPr="00942FDE"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Cs w:val="20"/>
                <w:u w:val="single"/>
              </w:rPr>
              <w:t>:</w:t>
            </w:r>
          </w:p>
          <w:p w14:paraId="23E7955C" w14:textId="26E92641" w:rsidR="000F77BD" w:rsidRPr="00942FDE" w:rsidRDefault="0025374D" w:rsidP="007F59DA">
            <w:pPr>
              <w:spacing w:after="0" w:line="276" w:lineRule="auto"/>
              <w:ind w:right="136"/>
              <w:jc w:val="both"/>
              <w:rPr>
                <w:bCs/>
                <w:color w:val="auto"/>
                <w:szCs w:val="20"/>
              </w:rPr>
            </w:pPr>
            <w:proofErr w:type="spellStart"/>
            <w:r w:rsidRPr="00942FDE">
              <w:rPr>
                <w:color w:val="auto"/>
                <w:szCs w:val="20"/>
              </w:rPr>
              <w:t>To</w:t>
            </w:r>
            <w:proofErr w:type="spellEnd"/>
            <w:r w:rsidRPr="00942FDE">
              <w:rPr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color w:val="auto"/>
                <w:szCs w:val="20"/>
              </w:rPr>
              <w:t>have</w:t>
            </w:r>
            <w:proofErr w:type="spellEnd"/>
            <w:r w:rsidRPr="00942FDE">
              <w:rPr>
                <w:color w:val="auto"/>
                <w:szCs w:val="20"/>
              </w:rPr>
              <w:t xml:space="preserve"> a </w:t>
            </w:r>
            <w:proofErr w:type="spellStart"/>
            <w:r w:rsidRPr="00942FDE">
              <w:rPr>
                <w:color w:val="auto"/>
                <w:szCs w:val="20"/>
              </w:rPr>
              <w:t>MSc</w:t>
            </w:r>
            <w:proofErr w:type="spellEnd"/>
            <w:r w:rsidRPr="00942FDE">
              <w:rPr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color w:val="auto"/>
                <w:szCs w:val="20"/>
              </w:rPr>
              <w:t>Degree</w:t>
            </w:r>
            <w:proofErr w:type="spellEnd"/>
            <w:r w:rsidRPr="00942FDE">
              <w:rPr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color w:val="auto"/>
                <w:szCs w:val="20"/>
              </w:rPr>
              <w:t>with</w:t>
            </w:r>
            <w:proofErr w:type="spellEnd"/>
            <w:r w:rsidRPr="00942FDE">
              <w:rPr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color w:val="auto"/>
                <w:szCs w:val="20"/>
              </w:rPr>
              <w:t>Thesis</w:t>
            </w:r>
            <w:proofErr w:type="spellEnd"/>
            <w:r w:rsidRPr="00942FDE">
              <w:rPr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color w:val="auto"/>
                <w:szCs w:val="20"/>
              </w:rPr>
              <w:t>from</w:t>
            </w:r>
            <w:proofErr w:type="spellEnd"/>
            <w:r w:rsidRPr="00942FDE">
              <w:rPr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color w:val="auto"/>
                <w:szCs w:val="20"/>
              </w:rPr>
              <w:t>Department</w:t>
            </w:r>
            <w:proofErr w:type="spellEnd"/>
            <w:r w:rsidRPr="00942FDE">
              <w:rPr>
                <w:color w:val="auto"/>
                <w:szCs w:val="20"/>
              </w:rPr>
              <w:t xml:space="preserve"> of </w:t>
            </w:r>
            <w:proofErr w:type="spellStart"/>
            <w:r w:rsidRPr="00942FDE">
              <w:rPr>
                <w:color w:val="auto"/>
                <w:szCs w:val="20"/>
              </w:rPr>
              <w:t>Analytical</w:t>
            </w:r>
            <w:proofErr w:type="spellEnd"/>
            <w:r w:rsidRPr="00942FDE">
              <w:rPr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color w:val="auto"/>
                <w:szCs w:val="20"/>
              </w:rPr>
              <w:t>Chemistry</w:t>
            </w:r>
            <w:proofErr w:type="spellEnd"/>
            <w:r w:rsidRPr="00942FDE">
              <w:rPr>
                <w:bCs/>
                <w:iCs/>
                <w:color w:val="auto"/>
                <w:szCs w:val="20"/>
              </w:rPr>
              <w:t>.</w:t>
            </w:r>
          </w:p>
        </w:tc>
      </w:tr>
      <w:tr w:rsidR="00942FDE" w:rsidRPr="00942FDE" w14:paraId="31A7C08B" w14:textId="77777777" w:rsidTr="00B868D6">
        <w:trPr>
          <w:trHeight w:val="996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DEAFD" w14:textId="7FCCF653" w:rsidR="006C7F50" w:rsidRPr="00942FDE" w:rsidRDefault="006C7F50" w:rsidP="007F59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942FDE">
              <w:rPr>
                <w:b/>
                <w:bCs/>
                <w:color w:val="auto"/>
                <w:szCs w:val="20"/>
                <w:lang w:val="en-GB"/>
              </w:rPr>
              <w:t>SPEECH AND LANGUAGE THERAPY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EFDD" w14:textId="282FFEA8" w:rsidR="006C7F50" w:rsidRPr="00942FDE" w:rsidRDefault="006C7F50" w:rsidP="007F59DA">
            <w:pPr>
              <w:spacing w:after="0" w:line="259" w:lineRule="auto"/>
              <w:ind w:left="0" w:right="83" w:firstLine="0"/>
              <w:jc w:val="center"/>
              <w:rPr>
                <w:b/>
                <w:color w:val="auto"/>
              </w:rPr>
            </w:pPr>
            <w:r w:rsidRPr="00942FDE">
              <w:rPr>
                <w:color w:val="auto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9FD0" w14:textId="1961EC58" w:rsidR="006C7F50" w:rsidRPr="00942FDE" w:rsidRDefault="006C7F50" w:rsidP="007F59DA">
            <w:pPr>
              <w:spacing w:after="0" w:line="259" w:lineRule="auto"/>
              <w:ind w:left="60" w:firstLine="0"/>
              <w:jc w:val="center"/>
              <w:rPr>
                <w:b/>
                <w:color w:val="auto"/>
              </w:rPr>
            </w:pPr>
            <w:r w:rsidRPr="00942FDE">
              <w:rPr>
                <w:b/>
                <w:color w:val="auto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E70D" w14:textId="1A275523" w:rsidR="006C7F50" w:rsidRPr="00942FDE" w:rsidRDefault="006C7F50" w:rsidP="007F59DA">
            <w:pPr>
              <w:spacing w:after="0" w:line="238" w:lineRule="auto"/>
              <w:ind w:left="0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9432" w14:textId="1B8629AD" w:rsidR="006C7F50" w:rsidRPr="00942FDE" w:rsidRDefault="006C7F50" w:rsidP="007F59DA">
            <w:pPr>
              <w:spacing w:after="0" w:line="238" w:lineRule="auto"/>
              <w:ind w:left="0" w:firstLine="0"/>
              <w:jc w:val="center"/>
              <w:rPr>
                <w:b/>
                <w:color w:val="auto"/>
              </w:rPr>
            </w:pPr>
            <w:r w:rsidRPr="00942FDE">
              <w:rPr>
                <w:b/>
                <w:color w:val="auto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462F" w14:textId="1A3B45B6" w:rsidR="006C7F50" w:rsidRPr="00942FDE" w:rsidRDefault="006C7F50" w:rsidP="007F59D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color w:val="auto"/>
              </w:rPr>
            </w:pP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Doctor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 of 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Philosophy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 (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MSc-Based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) 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Programme</w:t>
            </w:r>
            <w:proofErr w:type="spellEnd"/>
            <w:r w:rsidRPr="00942FDE">
              <w:rPr>
                <w:b/>
                <w:color w:val="auto"/>
                <w:u w:val="single" w:color="000000"/>
              </w:rPr>
              <w:t>:</w:t>
            </w:r>
            <w:r w:rsidRPr="00942FDE">
              <w:rPr>
                <w:b/>
                <w:color w:val="auto"/>
              </w:rPr>
              <w:t xml:space="preserve"> </w:t>
            </w:r>
          </w:p>
          <w:p w14:paraId="0E7638CA" w14:textId="6E1026B1" w:rsidR="006C7F50" w:rsidRPr="00942FDE" w:rsidRDefault="006C7F50" w:rsidP="007F59DA">
            <w:pPr>
              <w:spacing w:after="0" w:line="276" w:lineRule="auto"/>
              <w:ind w:right="136"/>
              <w:jc w:val="both"/>
              <w:rPr>
                <w:b/>
                <w:color w:val="auto"/>
                <w:szCs w:val="20"/>
              </w:rPr>
            </w:pPr>
            <w:r w:rsidRPr="00942FDE">
              <w:rPr>
                <w:rFonts w:ascii="TimesNewRomanPSMT" w:hAnsi="TimesNewRomanPSMT" w:cs="TimesNewRomanPSMT"/>
                <w:color w:val="auto"/>
                <w:szCs w:val="20"/>
                <w:lang w:val="en-GB"/>
              </w:rPr>
              <w:t>To have a MSc Degree with Thesis from Department of Speech and Language Therapy.</w:t>
            </w:r>
          </w:p>
          <w:p w14:paraId="22D71E07" w14:textId="0BA16C81" w:rsidR="006C7F50" w:rsidRPr="00942FDE" w:rsidRDefault="006C7F50" w:rsidP="007F59DA">
            <w:pPr>
              <w:spacing w:after="0" w:line="276" w:lineRule="auto"/>
              <w:ind w:left="0" w:right="136" w:firstLine="0"/>
              <w:jc w:val="both"/>
              <w:rPr>
                <w:b/>
                <w:color w:val="auto"/>
                <w:szCs w:val="20"/>
              </w:rPr>
            </w:pP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Written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Scientific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Evaluation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Exam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and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Oral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Exam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will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be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held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.</w:t>
            </w:r>
          </w:p>
        </w:tc>
      </w:tr>
      <w:tr w:rsidR="00942FDE" w:rsidRPr="00942FDE" w14:paraId="2DD96BE3" w14:textId="77777777" w:rsidTr="00B868D6">
        <w:trPr>
          <w:trHeight w:val="543"/>
        </w:trPr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E4A0D" w14:textId="5F428848" w:rsidR="009907A9" w:rsidRPr="00942FDE" w:rsidRDefault="00426150" w:rsidP="007F59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942FDE">
              <w:rPr>
                <w:b/>
                <w:bCs/>
                <w:color w:val="auto"/>
                <w:szCs w:val="20"/>
                <w:lang w:val="en-GB"/>
              </w:rPr>
              <w:t>SPEECH AND LANGUAGE THERAPY</w:t>
            </w:r>
            <w:r w:rsidRPr="00942FDE">
              <w:rPr>
                <w:b/>
                <w:color w:val="auto"/>
              </w:rPr>
              <w:t xml:space="preserve"> </w:t>
            </w:r>
            <w:r w:rsidR="009907A9" w:rsidRPr="00942FDE">
              <w:rPr>
                <w:b/>
                <w:color w:val="auto"/>
              </w:rPr>
              <w:t>(</w:t>
            </w:r>
            <w:proofErr w:type="spellStart"/>
            <w:r w:rsidR="0025374D" w:rsidRPr="00942FDE">
              <w:rPr>
                <w:b/>
                <w:color w:val="auto"/>
              </w:rPr>
              <w:t>for</w:t>
            </w:r>
            <w:proofErr w:type="spellEnd"/>
            <w:r w:rsidR="0025374D" w:rsidRPr="00942FDE">
              <w:rPr>
                <w:b/>
                <w:color w:val="auto"/>
              </w:rPr>
              <w:t xml:space="preserve"> </w:t>
            </w:r>
            <w:proofErr w:type="spellStart"/>
            <w:r w:rsidR="0025374D" w:rsidRPr="00942FDE">
              <w:rPr>
                <w:b/>
                <w:color w:val="auto"/>
              </w:rPr>
              <w:t>Students</w:t>
            </w:r>
            <w:proofErr w:type="spellEnd"/>
            <w:r w:rsidR="0025374D" w:rsidRPr="00942FDE">
              <w:rPr>
                <w:b/>
                <w:color w:val="auto"/>
              </w:rPr>
              <w:t xml:space="preserve"> </w:t>
            </w:r>
            <w:proofErr w:type="spellStart"/>
            <w:r w:rsidR="0025374D" w:rsidRPr="00942FDE">
              <w:rPr>
                <w:b/>
                <w:color w:val="auto"/>
              </w:rPr>
              <w:t>from</w:t>
            </w:r>
            <w:proofErr w:type="spellEnd"/>
            <w:r w:rsidR="0025374D" w:rsidRPr="00942FDE">
              <w:rPr>
                <w:b/>
                <w:color w:val="auto"/>
              </w:rPr>
              <w:t xml:space="preserve"> </w:t>
            </w:r>
            <w:proofErr w:type="spellStart"/>
            <w:r w:rsidR="0025374D" w:rsidRPr="00942FDE">
              <w:rPr>
                <w:b/>
                <w:color w:val="auto"/>
              </w:rPr>
              <w:t>Turkish</w:t>
            </w:r>
            <w:proofErr w:type="spellEnd"/>
            <w:r w:rsidR="0025374D" w:rsidRPr="00942FDE">
              <w:rPr>
                <w:b/>
                <w:color w:val="auto"/>
              </w:rPr>
              <w:t xml:space="preserve"> </w:t>
            </w:r>
            <w:proofErr w:type="spellStart"/>
            <w:r w:rsidR="0025374D" w:rsidRPr="00942FDE">
              <w:rPr>
                <w:b/>
                <w:color w:val="auto"/>
              </w:rPr>
              <w:t>Republic</w:t>
            </w:r>
            <w:proofErr w:type="spellEnd"/>
            <w:r w:rsidR="0025374D" w:rsidRPr="00942FDE">
              <w:rPr>
                <w:b/>
                <w:color w:val="auto"/>
              </w:rPr>
              <w:t xml:space="preserve"> of </w:t>
            </w:r>
            <w:proofErr w:type="spellStart"/>
            <w:r w:rsidR="0025374D" w:rsidRPr="00942FDE">
              <w:rPr>
                <w:b/>
                <w:color w:val="auto"/>
              </w:rPr>
              <w:t>Northern</w:t>
            </w:r>
            <w:proofErr w:type="spellEnd"/>
            <w:r w:rsidR="0025374D" w:rsidRPr="00942FDE">
              <w:rPr>
                <w:b/>
                <w:color w:val="auto"/>
              </w:rPr>
              <w:t xml:space="preserve"> </w:t>
            </w:r>
            <w:proofErr w:type="spellStart"/>
            <w:r w:rsidR="0025374D" w:rsidRPr="00942FDE">
              <w:rPr>
                <w:b/>
                <w:color w:val="auto"/>
              </w:rPr>
              <w:t>Cyprus</w:t>
            </w:r>
            <w:proofErr w:type="spellEnd"/>
            <w:r w:rsidR="009907A9" w:rsidRPr="00942FDE">
              <w:rPr>
                <w:b/>
                <w:color w:val="auto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BDB71" w14:textId="28E49765" w:rsidR="009907A9" w:rsidRPr="00942FDE" w:rsidRDefault="009907A9" w:rsidP="007F59DA">
            <w:pPr>
              <w:spacing w:after="0" w:line="259" w:lineRule="auto"/>
              <w:ind w:left="0" w:right="83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6EAB" w14:textId="6490D37B" w:rsidR="009907A9" w:rsidRPr="00942FDE" w:rsidRDefault="009907A9" w:rsidP="007F59DA">
            <w:pPr>
              <w:spacing w:after="0" w:line="259" w:lineRule="auto"/>
              <w:ind w:left="60" w:firstLine="0"/>
              <w:jc w:val="center"/>
              <w:rPr>
                <w:b/>
                <w:color w:val="auto"/>
              </w:rPr>
            </w:pPr>
            <w:r w:rsidRPr="00942FDE">
              <w:rPr>
                <w:b/>
                <w:color w:val="auto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02E" w14:textId="6F87E561" w:rsidR="009907A9" w:rsidRPr="00942FDE" w:rsidRDefault="00F57874" w:rsidP="007F59DA">
            <w:pPr>
              <w:spacing w:after="0" w:line="238" w:lineRule="auto"/>
              <w:ind w:left="0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4A1A7" w14:textId="4B779CB2" w:rsidR="009907A9" w:rsidRPr="00942FDE" w:rsidRDefault="00F57874" w:rsidP="007F59DA">
            <w:pPr>
              <w:spacing w:after="0" w:line="238" w:lineRule="auto"/>
              <w:ind w:left="0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FEED" w14:textId="1FA63AAB" w:rsidR="009907A9" w:rsidRPr="00942FDE" w:rsidRDefault="00D416CE" w:rsidP="007F59D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color w:val="auto"/>
                <w:szCs w:val="20"/>
              </w:rPr>
            </w:pPr>
            <w:r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>Master of Science Program</w:t>
            </w:r>
            <w:r w:rsidR="0025374D"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>me</w:t>
            </w:r>
            <w:r w:rsidR="00394015"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 xml:space="preserve"> (with Thesis)</w:t>
            </w:r>
            <w:r w:rsidR="00347B7B" w:rsidRPr="00942FDE">
              <w:rPr>
                <w:b/>
                <w:color w:val="auto"/>
                <w:szCs w:val="20"/>
              </w:rPr>
              <w:t>:</w:t>
            </w:r>
            <w:r w:rsidR="00216115" w:rsidRPr="00942FDE">
              <w:rPr>
                <w:b/>
                <w:color w:val="auto"/>
                <w:szCs w:val="20"/>
              </w:rPr>
              <w:t xml:space="preserve"> (*)</w:t>
            </w:r>
          </w:p>
          <w:p w14:paraId="0CC7069E" w14:textId="01A9FB61" w:rsidR="00394015" w:rsidRDefault="00394015" w:rsidP="007F59DA">
            <w:pPr>
              <w:snapToGrid w:val="0"/>
              <w:spacing w:after="0" w:line="276" w:lineRule="auto"/>
              <w:ind w:right="74"/>
              <w:contextualSpacing/>
              <w:jc w:val="both"/>
              <w:rPr>
                <w:bCs/>
                <w:color w:val="auto"/>
                <w:szCs w:val="20"/>
              </w:rPr>
            </w:pPr>
            <w:proofErr w:type="spellStart"/>
            <w:r w:rsidRPr="00942FDE">
              <w:rPr>
                <w:bCs/>
                <w:color w:val="auto"/>
                <w:szCs w:val="20"/>
              </w:rPr>
              <w:t>To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have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a </w:t>
            </w:r>
            <w:proofErr w:type="spellStart"/>
            <w:r w:rsidRPr="00942FDE">
              <w:rPr>
                <w:bCs/>
                <w:color w:val="auto"/>
                <w:szCs w:val="20"/>
              </w:rPr>
              <w:t>BSc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Degree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from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Division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of Speech </w:t>
            </w:r>
            <w:proofErr w:type="spellStart"/>
            <w:r w:rsidRPr="00942FDE">
              <w:rPr>
                <w:bCs/>
                <w:color w:val="auto"/>
                <w:szCs w:val="20"/>
              </w:rPr>
              <w:t>and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Language </w:t>
            </w:r>
            <w:proofErr w:type="spellStart"/>
            <w:r w:rsidRPr="00942FDE">
              <w:rPr>
                <w:bCs/>
                <w:color w:val="auto"/>
                <w:szCs w:val="20"/>
              </w:rPr>
              <w:t>Therapy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(</w:t>
            </w:r>
            <w:r w:rsidRPr="00942FDE">
              <w:rPr>
                <w:b/>
                <w:color w:val="auto"/>
              </w:rPr>
              <w:t>*</w:t>
            </w:r>
            <w:r w:rsidRPr="00942FDE">
              <w:rPr>
                <w:bCs/>
                <w:color w:val="auto"/>
                <w:szCs w:val="20"/>
              </w:rPr>
              <w:t>).</w:t>
            </w:r>
          </w:p>
          <w:p w14:paraId="711D5CBA" w14:textId="0E7B3706" w:rsidR="007F59DA" w:rsidRPr="00942FDE" w:rsidRDefault="007F59DA" w:rsidP="007F59DA">
            <w:pPr>
              <w:snapToGrid w:val="0"/>
              <w:spacing w:after="0" w:line="276" w:lineRule="auto"/>
              <w:ind w:right="74"/>
              <w:contextualSpacing/>
              <w:jc w:val="both"/>
              <w:rPr>
                <w:b/>
                <w:color w:val="auto"/>
                <w:szCs w:val="20"/>
              </w:rPr>
            </w:pP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Written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Scientific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Evaluation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Exam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and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Oral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Exam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will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be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held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.</w:t>
            </w:r>
          </w:p>
          <w:p w14:paraId="0ADDFCB9" w14:textId="20B43A3D" w:rsidR="009907A9" w:rsidRPr="00942FDE" w:rsidRDefault="008C529C" w:rsidP="007F59D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color w:val="auto"/>
              </w:rPr>
            </w:pP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Doctor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 of 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Philosophy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 (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MSc-Based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) 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Program</w:t>
            </w:r>
            <w:r w:rsidR="00394015" w:rsidRPr="00942FDE">
              <w:rPr>
                <w:b/>
                <w:color w:val="auto"/>
                <w:szCs w:val="20"/>
                <w:u w:val="single"/>
              </w:rPr>
              <w:t>me</w:t>
            </w:r>
            <w:proofErr w:type="spellEnd"/>
            <w:r w:rsidR="009907A9" w:rsidRPr="00942FDE">
              <w:rPr>
                <w:b/>
                <w:color w:val="auto"/>
                <w:u w:val="single" w:color="000000"/>
              </w:rPr>
              <w:t>:</w:t>
            </w:r>
            <w:r w:rsidR="009907A9" w:rsidRPr="00942FDE">
              <w:rPr>
                <w:b/>
                <w:color w:val="auto"/>
              </w:rPr>
              <w:t xml:space="preserve"> </w:t>
            </w:r>
          </w:p>
          <w:p w14:paraId="34BEC7F4" w14:textId="77777777" w:rsidR="00394015" w:rsidRPr="00942FDE" w:rsidRDefault="00394015" w:rsidP="007F59DA">
            <w:pPr>
              <w:spacing w:after="0" w:line="276" w:lineRule="auto"/>
              <w:ind w:right="136"/>
              <w:jc w:val="both"/>
              <w:rPr>
                <w:b/>
                <w:color w:val="auto"/>
                <w:szCs w:val="20"/>
              </w:rPr>
            </w:pPr>
            <w:r w:rsidRPr="00942FDE">
              <w:rPr>
                <w:rFonts w:ascii="TimesNewRomanPSMT" w:hAnsi="TimesNewRomanPSMT" w:cs="TimesNewRomanPSMT"/>
                <w:color w:val="auto"/>
                <w:szCs w:val="20"/>
                <w:lang w:val="en-GB"/>
              </w:rPr>
              <w:t>To have a MSc Degree with Thesis from Department of Speech and Language Therapy.</w:t>
            </w:r>
          </w:p>
          <w:p w14:paraId="125A50C6" w14:textId="79FAA96D" w:rsidR="009907A9" w:rsidRPr="00942FDE" w:rsidRDefault="00394015" w:rsidP="007F59D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b/>
                <w:color w:val="auto"/>
                <w:u w:val="single" w:color="000000"/>
              </w:rPr>
            </w:pP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Written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Scientific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Evaluation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Exam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and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Oral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Exam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will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be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held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.</w:t>
            </w:r>
          </w:p>
        </w:tc>
      </w:tr>
      <w:tr w:rsidR="00942FDE" w:rsidRPr="00942FDE" w14:paraId="270370F1" w14:textId="77777777" w:rsidTr="00B868D6">
        <w:tblPrEx>
          <w:tblCellMar>
            <w:top w:w="49" w:type="dxa"/>
            <w:right w:w="65" w:type="dxa"/>
          </w:tblCellMar>
        </w:tblPrEx>
        <w:trPr>
          <w:trHeight w:val="865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9E0C5" w14:textId="0BC1BB92" w:rsidR="00016E80" w:rsidRPr="00942FDE" w:rsidRDefault="00426150" w:rsidP="007F59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42FDE">
              <w:rPr>
                <w:b/>
                <w:bCs/>
                <w:color w:val="auto"/>
                <w:szCs w:val="20"/>
                <w:lang w:val="en-GB"/>
              </w:rPr>
              <w:t>PHARMACOLOGY</w:t>
            </w:r>
            <w:r w:rsidR="00191DA2" w:rsidRPr="00942FDE">
              <w:rPr>
                <w:b/>
                <w:color w:val="auto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C639" w14:textId="77777777" w:rsidR="00016E80" w:rsidRPr="00942FDE" w:rsidRDefault="0023135C" w:rsidP="007F59DA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5EAF" w14:textId="77777777" w:rsidR="00016E80" w:rsidRPr="00942FDE" w:rsidRDefault="0023135C" w:rsidP="007F59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4196" w14:textId="0C1C620B" w:rsidR="00016E80" w:rsidRPr="00942FDE" w:rsidRDefault="00F746A4" w:rsidP="007F59DA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2BB16" w14:textId="37E9E84F" w:rsidR="00016E80" w:rsidRPr="00942FDE" w:rsidRDefault="00F746A4" w:rsidP="007F59DA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BFAD" w14:textId="7FE8B999" w:rsidR="00870A5E" w:rsidRPr="00942FDE" w:rsidRDefault="008C529C" w:rsidP="007F59DA">
            <w:pPr>
              <w:snapToGrid w:val="0"/>
              <w:spacing w:after="0" w:line="276" w:lineRule="auto"/>
              <w:ind w:right="183"/>
              <w:rPr>
                <w:b/>
                <w:color w:val="auto"/>
              </w:rPr>
            </w:pP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Doctor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 of 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Philosophy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 (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MSc-Based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) 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Program</w:t>
            </w:r>
            <w:r w:rsidR="00394015" w:rsidRPr="00942FDE">
              <w:rPr>
                <w:b/>
                <w:color w:val="auto"/>
                <w:szCs w:val="20"/>
                <w:u w:val="single"/>
              </w:rPr>
              <w:t>me</w:t>
            </w:r>
            <w:proofErr w:type="spellEnd"/>
            <w:r w:rsidR="00191DA2" w:rsidRPr="00942FDE">
              <w:rPr>
                <w:b/>
                <w:color w:val="auto"/>
              </w:rPr>
              <w:t>:</w:t>
            </w:r>
          </w:p>
          <w:p w14:paraId="1BC93DA0" w14:textId="1B0BB103" w:rsidR="00394015" w:rsidRPr="00942FDE" w:rsidRDefault="00394015" w:rsidP="007F59DA">
            <w:pPr>
              <w:spacing w:after="0" w:line="276" w:lineRule="auto"/>
              <w:jc w:val="both"/>
              <w:rPr>
                <w:bCs/>
                <w:color w:val="auto"/>
                <w:szCs w:val="20"/>
              </w:rPr>
            </w:pPr>
            <w:proofErr w:type="spellStart"/>
            <w:r w:rsidRPr="00942FDE">
              <w:rPr>
                <w:bCs/>
                <w:color w:val="auto"/>
                <w:szCs w:val="20"/>
              </w:rPr>
              <w:t>To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have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a </w:t>
            </w:r>
            <w:proofErr w:type="spellStart"/>
            <w:r w:rsidRPr="00942FDE">
              <w:rPr>
                <w:bCs/>
                <w:color w:val="auto"/>
                <w:szCs w:val="20"/>
              </w:rPr>
              <w:t>MSc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Degree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with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Thesis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from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bCs/>
                <w:color w:val="auto"/>
                <w:szCs w:val="20"/>
              </w:rPr>
              <w:t>Department</w:t>
            </w:r>
            <w:proofErr w:type="spellEnd"/>
            <w:r w:rsidRPr="00942FDE">
              <w:rPr>
                <w:bCs/>
                <w:color w:val="auto"/>
                <w:szCs w:val="20"/>
              </w:rPr>
              <w:t xml:space="preserve"> of </w:t>
            </w:r>
            <w:proofErr w:type="spellStart"/>
            <w:r w:rsidRPr="00942FDE">
              <w:rPr>
                <w:bCs/>
                <w:color w:val="auto"/>
                <w:szCs w:val="20"/>
              </w:rPr>
              <w:t>Pharmacology</w:t>
            </w:r>
            <w:proofErr w:type="spellEnd"/>
            <w:r w:rsidRPr="00942FDE">
              <w:rPr>
                <w:bCs/>
                <w:color w:val="auto"/>
                <w:szCs w:val="20"/>
              </w:rPr>
              <w:t>.</w:t>
            </w:r>
          </w:p>
          <w:p w14:paraId="13F14417" w14:textId="77777777" w:rsidR="00394015" w:rsidRPr="00942FDE" w:rsidRDefault="00394015" w:rsidP="007F59DA">
            <w:pPr>
              <w:spacing w:after="0" w:line="276" w:lineRule="auto"/>
              <w:ind w:right="76"/>
              <w:jc w:val="both"/>
              <w:rPr>
                <w:color w:val="auto"/>
                <w:w w:val="105"/>
                <w:szCs w:val="20"/>
              </w:rPr>
            </w:pPr>
            <w:proofErr w:type="spellStart"/>
            <w:r w:rsidRPr="00942FDE">
              <w:rPr>
                <w:color w:val="auto"/>
                <w:w w:val="105"/>
                <w:szCs w:val="20"/>
              </w:rPr>
              <w:t>To</w:t>
            </w:r>
            <w:proofErr w:type="spellEnd"/>
            <w:r w:rsidRPr="00942FDE">
              <w:rPr>
                <w:color w:val="auto"/>
                <w:w w:val="105"/>
                <w:szCs w:val="20"/>
              </w:rPr>
              <w:t xml:space="preserve"> </w:t>
            </w:r>
            <w:proofErr w:type="spellStart"/>
            <w:r w:rsidRPr="00942FDE">
              <w:rPr>
                <w:color w:val="auto"/>
                <w:w w:val="105"/>
                <w:szCs w:val="20"/>
              </w:rPr>
              <w:t>have</w:t>
            </w:r>
            <w:proofErr w:type="spellEnd"/>
            <w:r w:rsidRPr="00942FDE">
              <w:rPr>
                <w:color w:val="auto"/>
                <w:w w:val="105"/>
                <w:szCs w:val="20"/>
              </w:rPr>
              <w:t xml:space="preserve"> a </w:t>
            </w:r>
            <w:proofErr w:type="spellStart"/>
            <w:r w:rsidRPr="00942FDE">
              <w:rPr>
                <w:color w:val="auto"/>
                <w:w w:val="105"/>
                <w:szCs w:val="20"/>
              </w:rPr>
              <w:t>certificate</w:t>
            </w:r>
            <w:proofErr w:type="spellEnd"/>
            <w:r w:rsidRPr="00942FDE">
              <w:rPr>
                <w:color w:val="auto"/>
                <w:w w:val="105"/>
                <w:szCs w:val="20"/>
              </w:rPr>
              <w:t xml:space="preserve"> of </w:t>
            </w:r>
            <w:proofErr w:type="spellStart"/>
            <w:r w:rsidRPr="00942FDE">
              <w:rPr>
                <w:color w:val="auto"/>
                <w:w w:val="105"/>
                <w:szCs w:val="20"/>
              </w:rPr>
              <w:t>animal</w:t>
            </w:r>
            <w:proofErr w:type="spellEnd"/>
            <w:r w:rsidRPr="00942FDE">
              <w:rPr>
                <w:color w:val="auto"/>
                <w:w w:val="105"/>
                <w:szCs w:val="20"/>
              </w:rPr>
              <w:t xml:space="preserve"> </w:t>
            </w:r>
            <w:proofErr w:type="spellStart"/>
            <w:r w:rsidRPr="00942FDE">
              <w:rPr>
                <w:color w:val="auto"/>
                <w:w w:val="105"/>
                <w:szCs w:val="20"/>
              </w:rPr>
              <w:t>use</w:t>
            </w:r>
            <w:proofErr w:type="spellEnd"/>
            <w:r w:rsidRPr="00942FDE">
              <w:rPr>
                <w:color w:val="auto"/>
                <w:w w:val="105"/>
                <w:szCs w:val="20"/>
              </w:rPr>
              <w:t xml:space="preserve"> in </w:t>
            </w:r>
            <w:proofErr w:type="spellStart"/>
            <w:r w:rsidRPr="00942FDE">
              <w:rPr>
                <w:color w:val="auto"/>
                <w:w w:val="105"/>
                <w:szCs w:val="20"/>
              </w:rPr>
              <w:t>experimental</w:t>
            </w:r>
            <w:proofErr w:type="spellEnd"/>
            <w:r w:rsidRPr="00942FDE">
              <w:rPr>
                <w:color w:val="auto"/>
                <w:w w:val="105"/>
                <w:szCs w:val="20"/>
              </w:rPr>
              <w:t xml:space="preserve"> </w:t>
            </w:r>
            <w:proofErr w:type="spellStart"/>
            <w:r w:rsidRPr="00942FDE">
              <w:rPr>
                <w:color w:val="auto"/>
                <w:w w:val="105"/>
                <w:szCs w:val="20"/>
              </w:rPr>
              <w:t>studies</w:t>
            </w:r>
            <w:proofErr w:type="spellEnd"/>
            <w:r w:rsidRPr="00942FDE">
              <w:rPr>
                <w:color w:val="auto"/>
                <w:w w:val="105"/>
                <w:szCs w:val="20"/>
              </w:rPr>
              <w:t>.</w:t>
            </w:r>
            <w:r w:rsidRPr="00942FDE">
              <w:rPr>
                <w:color w:val="auto"/>
              </w:rPr>
              <w:t xml:space="preserve"> </w:t>
            </w:r>
          </w:p>
          <w:p w14:paraId="47B28775" w14:textId="39959FA6" w:rsidR="0006224D" w:rsidRPr="00942FDE" w:rsidRDefault="00394015" w:rsidP="007F59DA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ascii="TimesNewRomanPSMT" w:eastAsiaTheme="minorEastAsia" w:hAnsi="TimesNewRomanPSMT" w:cs="TimesNewRomanPSMT"/>
                <w:color w:val="auto"/>
                <w:szCs w:val="20"/>
              </w:rPr>
            </w:pP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Written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Scientific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Evaluation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Exam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and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Oral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Exam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will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be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held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.</w:t>
            </w:r>
          </w:p>
        </w:tc>
      </w:tr>
      <w:tr w:rsidR="00942FDE" w:rsidRPr="00942FDE" w14:paraId="77BCDF02" w14:textId="77777777" w:rsidTr="00B868D6">
        <w:tblPrEx>
          <w:tblCellMar>
            <w:top w:w="49" w:type="dxa"/>
            <w:right w:w="65" w:type="dxa"/>
          </w:tblCellMar>
        </w:tblPrEx>
        <w:trPr>
          <w:trHeight w:val="1141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173F" w14:textId="182CD821" w:rsidR="007C3A5C" w:rsidRPr="00942FDE" w:rsidRDefault="00426150" w:rsidP="007F59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942FDE">
              <w:rPr>
                <w:b/>
                <w:bCs/>
                <w:color w:val="auto"/>
                <w:szCs w:val="20"/>
                <w:lang w:val="en-GB"/>
              </w:rPr>
              <w:lastRenderedPageBreak/>
              <w:t>PHARMACEUTICAL BIOTECHNOLOGY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C14D" w14:textId="354EBAD1" w:rsidR="007C3A5C" w:rsidRPr="00942FDE" w:rsidRDefault="007C3A5C" w:rsidP="007F59DA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72B9" w14:textId="2861BDC4" w:rsidR="007C3A5C" w:rsidRPr="00942FDE" w:rsidRDefault="007C3A5C" w:rsidP="007F59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9158B" w14:textId="48B9D9E0" w:rsidR="007C3A5C" w:rsidRPr="00942FDE" w:rsidRDefault="007C3A5C" w:rsidP="007F59DA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7CBF" w14:textId="1CE83FC4" w:rsidR="007C3A5C" w:rsidRPr="00942FDE" w:rsidRDefault="007C3A5C" w:rsidP="007F59DA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3A7D" w14:textId="3D0B71F9" w:rsidR="007C3A5C" w:rsidRPr="00942FDE" w:rsidRDefault="00D416CE" w:rsidP="007F59DA">
            <w:pPr>
              <w:snapToGrid w:val="0"/>
              <w:spacing w:after="0" w:line="276" w:lineRule="auto"/>
              <w:rPr>
                <w:b/>
                <w:color w:val="auto"/>
                <w:u w:val="single" w:color="000000"/>
              </w:rPr>
            </w:pPr>
            <w:r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>Master of Science Program</w:t>
            </w:r>
            <w:r w:rsidR="00394015"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>me (with Thesis)</w:t>
            </w:r>
            <w:r w:rsidR="007C3A5C" w:rsidRPr="00942FDE">
              <w:rPr>
                <w:b/>
                <w:color w:val="auto"/>
                <w:u w:val="single" w:color="000000"/>
              </w:rPr>
              <w:t>:</w:t>
            </w:r>
          </w:p>
          <w:p w14:paraId="542A599E" w14:textId="3CF0AF5B" w:rsidR="007C3A5C" w:rsidRPr="00942FDE" w:rsidRDefault="00394015" w:rsidP="007F59DA">
            <w:pPr>
              <w:spacing w:after="0" w:line="276" w:lineRule="auto"/>
              <w:ind w:right="76"/>
              <w:jc w:val="both"/>
              <w:rPr>
                <w:color w:val="auto"/>
                <w:w w:val="105"/>
                <w:szCs w:val="20"/>
              </w:rPr>
            </w:pPr>
            <w:proofErr w:type="spellStart"/>
            <w:r w:rsidRPr="00942FDE">
              <w:rPr>
                <w:color w:val="auto"/>
                <w:w w:val="105"/>
                <w:szCs w:val="20"/>
              </w:rPr>
              <w:t>To</w:t>
            </w:r>
            <w:proofErr w:type="spellEnd"/>
            <w:r w:rsidRPr="00942FDE">
              <w:rPr>
                <w:color w:val="auto"/>
                <w:w w:val="105"/>
                <w:szCs w:val="20"/>
              </w:rPr>
              <w:t xml:space="preserve"> </w:t>
            </w:r>
            <w:proofErr w:type="spellStart"/>
            <w:r w:rsidRPr="00942FDE">
              <w:rPr>
                <w:color w:val="auto"/>
                <w:w w:val="105"/>
                <w:szCs w:val="20"/>
              </w:rPr>
              <w:t>have</w:t>
            </w:r>
            <w:proofErr w:type="spellEnd"/>
            <w:r w:rsidRPr="00942FDE">
              <w:rPr>
                <w:color w:val="auto"/>
                <w:w w:val="105"/>
                <w:szCs w:val="20"/>
              </w:rPr>
              <w:t xml:space="preserve"> a </w:t>
            </w:r>
            <w:proofErr w:type="spellStart"/>
            <w:r w:rsidRPr="00942FDE">
              <w:rPr>
                <w:color w:val="auto"/>
                <w:w w:val="105"/>
                <w:szCs w:val="20"/>
              </w:rPr>
              <w:t>BSc</w:t>
            </w:r>
            <w:proofErr w:type="spellEnd"/>
            <w:r w:rsidRPr="00942FDE">
              <w:rPr>
                <w:color w:val="auto"/>
                <w:w w:val="105"/>
                <w:szCs w:val="20"/>
              </w:rPr>
              <w:t xml:space="preserve"> </w:t>
            </w:r>
            <w:proofErr w:type="spellStart"/>
            <w:r w:rsidRPr="00942FDE">
              <w:rPr>
                <w:color w:val="auto"/>
                <w:w w:val="105"/>
                <w:szCs w:val="20"/>
              </w:rPr>
              <w:t>degree</w:t>
            </w:r>
            <w:proofErr w:type="spellEnd"/>
            <w:r w:rsidRPr="00942FDE">
              <w:rPr>
                <w:color w:val="auto"/>
                <w:w w:val="105"/>
                <w:szCs w:val="20"/>
              </w:rPr>
              <w:t xml:space="preserve"> </w:t>
            </w:r>
            <w:proofErr w:type="spellStart"/>
            <w:r w:rsidRPr="00942FDE">
              <w:rPr>
                <w:color w:val="auto"/>
                <w:w w:val="105"/>
                <w:szCs w:val="20"/>
              </w:rPr>
              <w:t>from</w:t>
            </w:r>
            <w:proofErr w:type="spellEnd"/>
            <w:r w:rsidRPr="00942FDE">
              <w:rPr>
                <w:color w:val="auto"/>
                <w:w w:val="105"/>
                <w:szCs w:val="20"/>
              </w:rPr>
              <w:t xml:space="preserve"> </w:t>
            </w:r>
            <w:proofErr w:type="spellStart"/>
            <w:r w:rsidRPr="00942FDE">
              <w:rPr>
                <w:color w:val="auto"/>
                <w:w w:val="105"/>
                <w:szCs w:val="20"/>
              </w:rPr>
              <w:t>Faculty</w:t>
            </w:r>
            <w:proofErr w:type="spellEnd"/>
            <w:r w:rsidRPr="00942FDE">
              <w:rPr>
                <w:color w:val="auto"/>
                <w:w w:val="105"/>
                <w:szCs w:val="20"/>
              </w:rPr>
              <w:t xml:space="preserve"> of </w:t>
            </w:r>
            <w:proofErr w:type="spellStart"/>
            <w:r w:rsidRPr="00942FDE">
              <w:rPr>
                <w:color w:val="auto"/>
                <w:w w:val="105"/>
                <w:szCs w:val="20"/>
              </w:rPr>
              <w:t>Pharmacy</w:t>
            </w:r>
            <w:proofErr w:type="spellEnd"/>
            <w:r w:rsidRPr="00942FDE">
              <w:rPr>
                <w:color w:val="auto"/>
                <w:w w:val="105"/>
                <w:szCs w:val="20"/>
              </w:rPr>
              <w:t>.</w:t>
            </w:r>
          </w:p>
        </w:tc>
      </w:tr>
      <w:tr w:rsidR="00942FDE" w:rsidRPr="00942FDE" w14:paraId="1222192A" w14:textId="77777777" w:rsidTr="00B868D6">
        <w:tblPrEx>
          <w:tblCellMar>
            <w:top w:w="49" w:type="dxa"/>
            <w:right w:w="65" w:type="dxa"/>
          </w:tblCellMar>
        </w:tblPrEx>
        <w:trPr>
          <w:trHeight w:val="728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7A32" w14:textId="58882D15" w:rsidR="00F6102C" w:rsidRPr="00942FDE" w:rsidRDefault="00426150" w:rsidP="007F59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942FDE">
              <w:rPr>
                <w:b/>
                <w:bCs/>
                <w:color w:val="auto"/>
                <w:szCs w:val="20"/>
                <w:lang w:val="en-GB"/>
              </w:rPr>
              <w:t>PHARMACEUTICAL CHEMISTRY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4BAA2" w14:textId="78BFDB49" w:rsidR="00F6102C" w:rsidRPr="00942FDE" w:rsidRDefault="00F6102C" w:rsidP="007F59DA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DD53" w14:textId="734C69EA" w:rsidR="00F6102C" w:rsidRPr="00942FDE" w:rsidRDefault="00F6102C" w:rsidP="007F59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9864" w14:textId="0C441427" w:rsidR="00F6102C" w:rsidRPr="00942FDE" w:rsidRDefault="008659AD" w:rsidP="007F59DA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5E2A2" w14:textId="55883383" w:rsidR="00F6102C" w:rsidRPr="00942FDE" w:rsidRDefault="00F6102C" w:rsidP="007F59DA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853" w14:textId="67530839" w:rsidR="003D48C5" w:rsidRPr="00942FDE" w:rsidRDefault="008C529C" w:rsidP="007F59DA">
            <w:pPr>
              <w:snapToGrid w:val="0"/>
              <w:spacing w:after="0" w:line="276" w:lineRule="auto"/>
              <w:ind w:right="184"/>
              <w:jc w:val="both"/>
              <w:rPr>
                <w:b/>
                <w:color w:val="auto"/>
                <w:u w:val="single" w:color="000000"/>
              </w:rPr>
            </w:pP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Doctor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 of 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Philosophy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 (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MSc-Based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) 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Program</w:t>
            </w:r>
            <w:r w:rsidR="00394015" w:rsidRPr="00942FDE">
              <w:rPr>
                <w:b/>
                <w:color w:val="auto"/>
                <w:szCs w:val="20"/>
                <w:u w:val="single"/>
              </w:rPr>
              <w:t>me</w:t>
            </w:r>
            <w:proofErr w:type="spellEnd"/>
            <w:r w:rsidR="003D48C5" w:rsidRPr="00942FDE">
              <w:rPr>
                <w:b/>
                <w:color w:val="auto"/>
                <w:u w:val="single" w:color="000000"/>
              </w:rPr>
              <w:t>:</w:t>
            </w:r>
          </w:p>
          <w:p w14:paraId="4069BED1" w14:textId="77777777" w:rsidR="00394015" w:rsidRPr="008047C2" w:rsidRDefault="00394015" w:rsidP="007F59DA">
            <w:pPr>
              <w:spacing w:after="0" w:line="276" w:lineRule="auto"/>
              <w:ind w:right="136"/>
              <w:jc w:val="both"/>
              <w:rPr>
                <w:color w:val="auto"/>
              </w:rPr>
            </w:pPr>
            <w:proofErr w:type="spellStart"/>
            <w:r w:rsidRPr="008047C2">
              <w:rPr>
                <w:color w:val="auto"/>
              </w:rPr>
              <w:t>To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have</w:t>
            </w:r>
            <w:proofErr w:type="spellEnd"/>
            <w:r w:rsidRPr="008047C2">
              <w:rPr>
                <w:color w:val="auto"/>
              </w:rPr>
              <w:t xml:space="preserve"> a </w:t>
            </w:r>
            <w:proofErr w:type="spellStart"/>
            <w:r w:rsidRPr="008047C2">
              <w:rPr>
                <w:color w:val="auto"/>
              </w:rPr>
              <w:t>BSc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Degree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from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Faculty</w:t>
            </w:r>
            <w:proofErr w:type="spellEnd"/>
            <w:r w:rsidRPr="008047C2">
              <w:rPr>
                <w:color w:val="auto"/>
              </w:rPr>
              <w:t xml:space="preserve"> of </w:t>
            </w:r>
            <w:proofErr w:type="spellStart"/>
            <w:r w:rsidRPr="008047C2">
              <w:rPr>
                <w:color w:val="auto"/>
              </w:rPr>
              <w:t>Pharmacy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and</w:t>
            </w:r>
            <w:proofErr w:type="spellEnd"/>
            <w:r w:rsidRPr="008047C2">
              <w:rPr>
                <w:color w:val="auto"/>
              </w:rPr>
              <w:t xml:space="preserve"> a </w:t>
            </w:r>
            <w:proofErr w:type="spellStart"/>
            <w:r w:rsidRPr="008047C2">
              <w:rPr>
                <w:color w:val="auto"/>
              </w:rPr>
              <w:t>MSc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Degree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with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Thesis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from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Department</w:t>
            </w:r>
            <w:proofErr w:type="spellEnd"/>
            <w:r w:rsidRPr="008047C2">
              <w:rPr>
                <w:color w:val="auto"/>
              </w:rPr>
              <w:t xml:space="preserve"> of </w:t>
            </w:r>
            <w:proofErr w:type="spellStart"/>
            <w:r w:rsidRPr="008047C2">
              <w:rPr>
                <w:color w:val="auto"/>
              </w:rPr>
              <w:t>Pharmaceutical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Chemistry</w:t>
            </w:r>
            <w:proofErr w:type="spellEnd"/>
            <w:r w:rsidRPr="008047C2">
              <w:rPr>
                <w:color w:val="auto"/>
              </w:rPr>
              <w:t>.</w:t>
            </w:r>
          </w:p>
          <w:p w14:paraId="2AE4446F" w14:textId="17D4AF07" w:rsidR="00F6102C" w:rsidRPr="008047C2" w:rsidRDefault="00394015" w:rsidP="007F59DA">
            <w:pPr>
              <w:spacing w:after="0" w:line="276" w:lineRule="auto"/>
              <w:ind w:right="136"/>
              <w:jc w:val="both"/>
              <w:rPr>
                <w:color w:val="auto"/>
              </w:rPr>
            </w:pPr>
            <w:proofErr w:type="spellStart"/>
            <w:r w:rsidRPr="008047C2">
              <w:rPr>
                <w:bCs/>
                <w:color w:val="auto"/>
                <w:szCs w:val="20"/>
              </w:rPr>
              <w:t>To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have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a </w:t>
            </w:r>
            <w:proofErr w:type="spellStart"/>
            <w:r w:rsidRPr="008047C2">
              <w:rPr>
                <w:bCs/>
                <w:color w:val="auto"/>
                <w:szCs w:val="20"/>
              </w:rPr>
              <w:t>score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of at </w:t>
            </w:r>
            <w:proofErr w:type="spellStart"/>
            <w:r w:rsidRPr="008047C2">
              <w:rPr>
                <w:bCs/>
                <w:color w:val="auto"/>
                <w:szCs w:val="20"/>
              </w:rPr>
              <w:t>least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60/</w:t>
            </w:r>
            <w:proofErr w:type="spellStart"/>
            <w:r w:rsidRPr="008047C2">
              <w:rPr>
                <w:bCs/>
                <w:color w:val="auto"/>
                <w:szCs w:val="20"/>
              </w:rPr>
              <w:t>equivalent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from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the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foreign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language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exams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organized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by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ÖSYM </w:t>
            </w:r>
            <w:proofErr w:type="spellStart"/>
            <w:r w:rsidRPr="008047C2">
              <w:rPr>
                <w:bCs/>
                <w:color w:val="auto"/>
                <w:szCs w:val="20"/>
              </w:rPr>
              <w:t>or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the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Foreign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Language </w:t>
            </w:r>
            <w:proofErr w:type="spellStart"/>
            <w:r w:rsidRPr="008047C2">
              <w:rPr>
                <w:bCs/>
                <w:color w:val="auto"/>
                <w:szCs w:val="20"/>
              </w:rPr>
              <w:t>Exam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of </w:t>
            </w:r>
            <w:proofErr w:type="spellStart"/>
            <w:r w:rsidRPr="008047C2">
              <w:rPr>
                <w:bCs/>
                <w:color w:val="auto"/>
                <w:szCs w:val="20"/>
              </w:rPr>
              <w:t>Council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of </w:t>
            </w:r>
            <w:proofErr w:type="spellStart"/>
            <w:r w:rsidRPr="008047C2">
              <w:rPr>
                <w:bCs/>
                <w:color w:val="auto"/>
                <w:szCs w:val="20"/>
              </w:rPr>
              <w:t>Higher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Education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(YÖKDİL) </w:t>
            </w:r>
            <w:proofErr w:type="spellStart"/>
            <w:r w:rsidRPr="008047C2">
              <w:rPr>
                <w:bCs/>
                <w:color w:val="auto"/>
                <w:szCs w:val="20"/>
              </w:rPr>
              <w:t>or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the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international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foreign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language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exams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whose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equivalence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is </w:t>
            </w:r>
            <w:proofErr w:type="spellStart"/>
            <w:r w:rsidRPr="008047C2">
              <w:rPr>
                <w:bCs/>
                <w:color w:val="auto"/>
                <w:szCs w:val="20"/>
              </w:rPr>
              <w:t>accepted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by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ÖSYM.</w:t>
            </w:r>
          </w:p>
        </w:tc>
      </w:tr>
      <w:tr w:rsidR="00942FDE" w:rsidRPr="00942FDE" w14:paraId="63D28F88" w14:textId="77777777" w:rsidTr="00B868D6">
        <w:tblPrEx>
          <w:tblCellMar>
            <w:top w:w="49" w:type="dxa"/>
            <w:right w:w="65" w:type="dxa"/>
          </w:tblCellMar>
        </w:tblPrEx>
        <w:trPr>
          <w:trHeight w:val="1387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1C9E" w14:textId="6B3468C8" w:rsidR="00016E80" w:rsidRPr="00942FDE" w:rsidRDefault="00426150" w:rsidP="007F59D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942FDE">
              <w:rPr>
                <w:b/>
                <w:bCs/>
                <w:color w:val="auto"/>
                <w:szCs w:val="20"/>
                <w:lang w:val="en-GB"/>
              </w:rPr>
              <w:t>PHARMACEUTICAL TECHNOLOGY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D075" w14:textId="46D02E34" w:rsidR="00016E80" w:rsidRPr="00942FDE" w:rsidRDefault="00366F77" w:rsidP="007F59DA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0A64" w14:textId="3B8954A9" w:rsidR="00016E80" w:rsidRPr="00942FDE" w:rsidRDefault="00366F77" w:rsidP="007F59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9A220" w14:textId="1E81B415" w:rsidR="00016E80" w:rsidRPr="00942FDE" w:rsidRDefault="00366F77" w:rsidP="007F59DA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92F3" w14:textId="77777777" w:rsidR="00016E80" w:rsidRPr="00942FDE" w:rsidRDefault="00A8602F" w:rsidP="007F59DA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E0C3" w14:textId="3D86EB77" w:rsidR="005248E0" w:rsidRPr="00942FDE" w:rsidRDefault="00D416CE" w:rsidP="007F59DA">
            <w:pPr>
              <w:snapToGrid w:val="0"/>
              <w:spacing w:after="0" w:line="276" w:lineRule="auto"/>
              <w:rPr>
                <w:b/>
                <w:color w:val="auto"/>
                <w:u w:val="single" w:color="000000"/>
              </w:rPr>
            </w:pPr>
            <w:r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>Master of Science Program</w:t>
            </w:r>
            <w:r w:rsidR="00A932D8"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>me (with Thesis)</w:t>
            </w:r>
            <w:r w:rsidR="00191DA2" w:rsidRPr="00942FDE">
              <w:rPr>
                <w:b/>
                <w:color w:val="auto"/>
                <w:u w:val="single" w:color="000000"/>
              </w:rPr>
              <w:t>:</w:t>
            </w:r>
          </w:p>
          <w:p w14:paraId="421B4008" w14:textId="77777777" w:rsidR="009D0826" w:rsidRPr="00942FDE" w:rsidRDefault="009D0826" w:rsidP="007F59DA">
            <w:pPr>
              <w:spacing w:after="0" w:line="282" w:lineRule="auto"/>
              <w:contextualSpacing/>
              <w:rPr>
                <w:color w:val="auto"/>
              </w:rPr>
            </w:pPr>
            <w:proofErr w:type="spellStart"/>
            <w:r w:rsidRPr="00942FDE">
              <w:rPr>
                <w:color w:val="auto"/>
              </w:rPr>
              <w:t>To</w:t>
            </w:r>
            <w:proofErr w:type="spellEnd"/>
            <w:r w:rsidRPr="00942FDE">
              <w:rPr>
                <w:color w:val="auto"/>
              </w:rPr>
              <w:t xml:space="preserve"> </w:t>
            </w:r>
            <w:proofErr w:type="spellStart"/>
            <w:r w:rsidRPr="00942FDE">
              <w:rPr>
                <w:color w:val="auto"/>
              </w:rPr>
              <w:t>have</w:t>
            </w:r>
            <w:proofErr w:type="spellEnd"/>
            <w:r w:rsidRPr="00942FDE">
              <w:rPr>
                <w:color w:val="auto"/>
              </w:rPr>
              <w:t xml:space="preserve"> a </w:t>
            </w:r>
            <w:proofErr w:type="spellStart"/>
            <w:r w:rsidRPr="00942FDE">
              <w:rPr>
                <w:color w:val="auto"/>
              </w:rPr>
              <w:t>BSc</w:t>
            </w:r>
            <w:proofErr w:type="spellEnd"/>
            <w:r w:rsidRPr="00942FDE">
              <w:rPr>
                <w:color w:val="auto"/>
              </w:rPr>
              <w:t xml:space="preserve"> </w:t>
            </w:r>
            <w:proofErr w:type="spellStart"/>
            <w:r w:rsidRPr="00942FDE">
              <w:rPr>
                <w:color w:val="auto"/>
              </w:rPr>
              <w:t>degree</w:t>
            </w:r>
            <w:proofErr w:type="spellEnd"/>
            <w:r w:rsidRPr="00942FDE">
              <w:rPr>
                <w:color w:val="auto"/>
              </w:rPr>
              <w:t xml:space="preserve"> </w:t>
            </w:r>
            <w:proofErr w:type="spellStart"/>
            <w:r w:rsidRPr="00942FDE">
              <w:rPr>
                <w:color w:val="auto"/>
              </w:rPr>
              <w:t>from</w:t>
            </w:r>
            <w:proofErr w:type="spellEnd"/>
            <w:r w:rsidRPr="00942FDE">
              <w:rPr>
                <w:color w:val="auto"/>
              </w:rPr>
              <w:t xml:space="preserve"> </w:t>
            </w:r>
            <w:proofErr w:type="spellStart"/>
            <w:r w:rsidRPr="00942FDE">
              <w:rPr>
                <w:color w:val="auto"/>
              </w:rPr>
              <w:t>Faculty</w:t>
            </w:r>
            <w:proofErr w:type="spellEnd"/>
            <w:r w:rsidRPr="00942FDE">
              <w:rPr>
                <w:color w:val="auto"/>
              </w:rPr>
              <w:t xml:space="preserve"> of </w:t>
            </w:r>
            <w:proofErr w:type="spellStart"/>
            <w:r w:rsidRPr="00942FDE">
              <w:rPr>
                <w:color w:val="auto"/>
              </w:rPr>
              <w:t>Pharmacy</w:t>
            </w:r>
            <w:proofErr w:type="spellEnd"/>
            <w:r w:rsidRPr="00942FDE">
              <w:rPr>
                <w:color w:val="auto"/>
              </w:rPr>
              <w:t xml:space="preserve"> (</w:t>
            </w:r>
            <w:proofErr w:type="spellStart"/>
            <w:r w:rsidRPr="00942FDE">
              <w:rPr>
                <w:color w:val="auto"/>
              </w:rPr>
              <w:t>five-year</w:t>
            </w:r>
            <w:proofErr w:type="spellEnd"/>
            <w:r w:rsidRPr="00942FDE">
              <w:rPr>
                <w:color w:val="auto"/>
              </w:rPr>
              <w:t>).</w:t>
            </w:r>
          </w:p>
          <w:p w14:paraId="36A75B51" w14:textId="5718D23E" w:rsidR="005248E0" w:rsidRPr="00942FDE" w:rsidRDefault="008C529C" w:rsidP="007F59DA">
            <w:pPr>
              <w:snapToGrid w:val="0"/>
              <w:spacing w:after="0" w:line="276" w:lineRule="auto"/>
              <w:ind w:right="184"/>
              <w:jc w:val="both"/>
              <w:rPr>
                <w:b/>
                <w:color w:val="auto"/>
                <w:u w:val="single" w:color="000000"/>
              </w:rPr>
            </w:pP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Doctor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 of 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Philosophy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 (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MSc-Based</w:t>
            </w:r>
            <w:proofErr w:type="spellEnd"/>
            <w:r w:rsidRPr="00942FDE">
              <w:rPr>
                <w:b/>
                <w:color w:val="auto"/>
                <w:szCs w:val="20"/>
                <w:u w:val="single"/>
              </w:rPr>
              <w:t xml:space="preserve">) </w:t>
            </w:r>
            <w:proofErr w:type="spellStart"/>
            <w:r w:rsidRPr="00942FDE">
              <w:rPr>
                <w:b/>
                <w:color w:val="auto"/>
                <w:szCs w:val="20"/>
                <w:u w:val="single"/>
              </w:rPr>
              <w:t>Program</w:t>
            </w:r>
            <w:r w:rsidR="009D0826" w:rsidRPr="00942FDE">
              <w:rPr>
                <w:b/>
                <w:color w:val="auto"/>
                <w:szCs w:val="20"/>
                <w:u w:val="single"/>
              </w:rPr>
              <w:t>me</w:t>
            </w:r>
            <w:proofErr w:type="spellEnd"/>
            <w:r w:rsidR="00191DA2" w:rsidRPr="00942FDE">
              <w:rPr>
                <w:b/>
                <w:color w:val="auto"/>
                <w:u w:val="single" w:color="000000"/>
              </w:rPr>
              <w:t>:</w:t>
            </w:r>
          </w:p>
          <w:p w14:paraId="2B869B70" w14:textId="77777777" w:rsidR="009D0826" w:rsidRPr="008047C2" w:rsidRDefault="009D0826" w:rsidP="007F59DA">
            <w:pPr>
              <w:spacing w:after="0" w:line="276" w:lineRule="auto"/>
              <w:ind w:right="136"/>
              <w:jc w:val="both"/>
              <w:rPr>
                <w:b/>
                <w:color w:val="auto"/>
              </w:rPr>
            </w:pPr>
            <w:proofErr w:type="spellStart"/>
            <w:r w:rsidRPr="008047C2">
              <w:rPr>
                <w:bCs/>
                <w:color w:val="auto"/>
              </w:rPr>
              <w:t>To</w:t>
            </w:r>
            <w:proofErr w:type="spellEnd"/>
            <w:r w:rsidRPr="008047C2">
              <w:rPr>
                <w:bCs/>
                <w:color w:val="auto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</w:rPr>
              <w:t>have</w:t>
            </w:r>
            <w:proofErr w:type="spellEnd"/>
            <w:r w:rsidRPr="008047C2">
              <w:rPr>
                <w:bCs/>
                <w:color w:val="auto"/>
              </w:rPr>
              <w:t xml:space="preserve"> a </w:t>
            </w:r>
            <w:proofErr w:type="spellStart"/>
            <w:r w:rsidRPr="008047C2">
              <w:rPr>
                <w:bCs/>
                <w:color w:val="auto"/>
              </w:rPr>
              <w:t>BSc</w:t>
            </w:r>
            <w:proofErr w:type="spellEnd"/>
            <w:r w:rsidRPr="008047C2">
              <w:rPr>
                <w:bCs/>
                <w:color w:val="auto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</w:rPr>
              <w:t>degree</w:t>
            </w:r>
            <w:proofErr w:type="spellEnd"/>
            <w:r w:rsidRPr="008047C2">
              <w:rPr>
                <w:bCs/>
                <w:color w:val="auto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</w:rPr>
              <w:t>from</w:t>
            </w:r>
            <w:proofErr w:type="spellEnd"/>
            <w:r w:rsidRPr="008047C2">
              <w:rPr>
                <w:bCs/>
                <w:color w:val="auto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</w:rPr>
              <w:t>Faculty</w:t>
            </w:r>
            <w:proofErr w:type="spellEnd"/>
            <w:r w:rsidRPr="008047C2">
              <w:rPr>
                <w:bCs/>
                <w:color w:val="auto"/>
              </w:rPr>
              <w:t xml:space="preserve"> of </w:t>
            </w:r>
            <w:proofErr w:type="spellStart"/>
            <w:r w:rsidRPr="008047C2">
              <w:rPr>
                <w:bCs/>
                <w:color w:val="auto"/>
              </w:rPr>
              <w:t>Pharmacy</w:t>
            </w:r>
            <w:proofErr w:type="spellEnd"/>
            <w:r w:rsidRPr="008047C2">
              <w:rPr>
                <w:bCs/>
                <w:color w:val="auto"/>
              </w:rPr>
              <w:t xml:space="preserve"> (</w:t>
            </w:r>
            <w:proofErr w:type="spellStart"/>
            <w:r w:rsidRPr="008047C2">
              <w:rPr>
                <w:bCs/>
                <w:color w:val="auto"/>
              </w:rPr>
              <w:t>five-year</w:t>
            </w:r>
            <w:proofErr w:type="spellEnd"/>
            <w:r w:rsidRPr="008047C2">
              <w:rPr>
                <w:bCs/>
                <w:color w:val="auto"/>
              </w:rPr>
              <w:t>)</w:t>
            </w:r>
            <w:r w:rsidRPr="008047C2">
              <w:rPr>
                <w:b/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and</w:t>
            </w:r>
            <w:proofErr w:type="spellEnd"/>
            <w:r w:rsidRPr="008047C2">
              <w:rPr>
                <w:color w:val="auto"/>
              </w:rPr>
              <w:t xml:space="preserve"> a </w:t>
            </w:r>
            <w:proofErr w:type="spellStart"/>
            <w:r w:rsidRPr="008047C2">
              <w:rPr>
                <w:color w:val="auto"/>
              </w:rPr>
              <w:t>MSc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Degree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with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Thesis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from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Pharmaceutical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Technology</w:t>
            </w:r>
            <w:proofErr w:type="spellEnd"/>
            <w:r w:rsidRPr="008047C2">
              <w:rPr>
                <w:color w:val="auto"/>
              </w:rPr>
              <w:t xml:space="preserve">, </w:t>
            </w:r>
            <w:proofErr w:type="spellStart"/>
            <w:r w:rsidRPr="008047C2">
              <w:rPr>
                <w:color w:val="auto"/>
              </w:rPr>
              <w:t>Pharmaceutical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Biotechnology</w:t>
            </w:r>
            <w:proofErr w:type="spellEnd"/>
            <w:r w:rsidRPr="008047C2">
              <w:rPr>
                <w:color w:val="auto"/>
              </w:rPr>
              <w:t xml:space="preserve">, </w:t>
            </w:r>
            <w:proofErr w:type="spellStart"/>
            <w:r w:rsidRPr="008047C2">
              <w:rPr>
                <w:color w:val="auto"/>
              </w:rPr>
              <w:t>Biopharmaceutics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and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Pharmacokinetics</w:t>
            </w:r>
            <w:proofErr w:type="spellEnd"/>
            <w:r w:rsidRPr="008047C2">
              <w:rPr>
                <w:color w:val="auto"/>
              </w:rPr>
              <w:t xml:space="preserve">, </w:t>
            </w:r>
            <w:proofErr w:type="spellStart"/>
            <w:r w:rsidRPr="008047C2">
              <w:rPr>
                <w:color w:val="auto"/>
              </w:rPr>
              <w:t>Radiopharmacy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or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Cosmetology</w:t>
            </w:r>
            <w:proofErr w:type="spellEnd"/>
            <w:r w:rsidRPr="008047C2">
              <w:rPr>
                <w:color w:val="auto"/>
              </w:rPr>
              <w:t>.</w:t>
            </w:r>
          </w:p>
          <w:p w14:paraId="6E4682AA" w14:textId="7069F270" w:rsidR="009D0826" w:rsidRPr="008047C2" w:rsidRDefault="009D0826" w:rsidP="007F59DA">
            <w:pPr>
              <w:spacing w:after="0" w:line="276" w:lineRule="auto"/>
              <w:ind w:right="136"/>
              <w:jc w:val="both"/>
              <w:rPr>
                <w:b/>
                <w:color w:val="auto"/>
              </w:rPr>
            </w:pPr>
            <w:proofErr w:type="spellStart"/>
            <w:r w:rsidRPr="008047C2">
              <w:rPr>
                <w:bCs/>
                <w:color w:val="auto"/>
                <w:szCs w:val="20"/>
              </w:rPr>
              <w:t>To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have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a </w:t>
            </w:r>
            <w:proofErr w:type="spellStart"/>
            <w:r w:rsidRPr="008047C2">
              <w:rPr>
                <w:bCs/>
                <w:color w:val="auto"/>
                <w:szCs w:val="20"/>
              </w:rPr>
              <w:t>score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of at </w:t>
            </w:r>
            <w:proofErr w:type="spellStart"/>
            <w:r w:rsidRPr="008047C2">
              <w:rPr>
                <w:bCs/>
                <w:color w:val="auto"/>
                <w:szCs w:val="20"/>
              </w:rPr>
              <w:t>least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60/</w:t>
            </w:r>
            <w:proofErr w:type="spellStart"/>
            <w:r w:rsidRPr="008047C2">
              <w:rPr>
                <w:bCs/>
                <w:color w:val="auto"/>
                <w:szCs w:val="20"/>
              </w:rPr>
              <w:t>equivalent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from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the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foreign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language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exams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organized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by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ÖSYM </w:t>
            </w:r>
            <w:proofErr w:type="spellStart"/>
            <w:r w:rsidRPr="008047C2">
              <w:rPr>
                <w:bCs/>
                <w:color w:val="auto"/>
                <w:szCs w:val="20"/>
              </w:rPr>
              <w:t>or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the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Foreign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Language </w:t>
            </w:r>
            <w:proofErr w:type="spellStart"/>
            <w:r w:rsidRPr="008047C2">
              <w:rPr>
                <w:bCs/>
                <w:color w:val="auto"/>
                <w:szCs w:val="20"/>
              </w:rPr>
              <w:t>Exam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of </w:t>
            </w:r>
            <w:proofErr w:type="spellStart"/>
            <w:r w:rsidRPr="008047C2">
              <w:rPr>
                <w:bCs/>
                <w:color w:val="auto"/>
                <w:szCs w:val="20"/>
              </w:rPr>
              <w:t>Council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of </w:t>
            </w:r>
            <w:proofErr w:type="spellStart"/>
            <w:r w:rsidRPr="008047C2">
              <w:rPr>
                <w:bCs/>
                <w:color w:val="auto"/>
                <w:szCs w:val="20"/>
              </w:rPr>
              <w:t>Higher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Education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(YÖKDİL) </w:t>
            </w:r>
            <w:proofErr w:type="spellStart"/>
            <w:r w:rsidRPr="008047C2">
              <w:rPr>
                <w:bCs/>
                <w:color w:val="auto"/>
                <w:szCs w:val="20"/>
              </w:rPr>
              <w:t>or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the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international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foreign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language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exams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whose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equivalence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is </w:t>
            </w:r>
            <w:proofErr w:type="spellStart"/>
            <w:r w:rsidRPr="008047C2">
              <w:rPr>
                <w:bCs/>
                <w:color w:val="auto"/>
                <w:szCs w:val="20"/>
              </w:rPr>
              <w:t>accepted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</w:t>
            </w:r>
            <w:proofErr w:type="spellStart"/>
            <w:r w:rsidRPr="008047C2">
              <w:rPr>
                <w:bCs/>
                <w:color w:val="auto"/>
                <w:szCs w:val="20"/>
              </w:rPr>
              <w:t>by</w:t>
            </w:r>
            <w:proofErr w:type="spellEnd"/>
            <w:r w:rsidRPr="008047C2">
              <w:rPr>
                <w:bCs/>
                <w:color w:val="auto"/>
                <w:szCs w:val="20"/>
              </w:rPr>
              <w:t xml:space="preserve"> ÖSYM.</w:t>
            </w:r>
          </w:p>
          <w:p w14:paraId="6787E7C0" w14:textId="17A0E31C" w:rsidR="00AD7CAD" w:rsidRPr="00942FDE" w:rsidRDefault="009D0826" w:rsidP="007F59DA">
            <w:pPr>
              <w:snapToGrid w:val="0"/>
              <w:spacing w:after="0" w:line="276" w:lineRule="auto"/>
              <w:ind w:right="184"/>
              <w:jc w:val="both"/>
              <w:rPr>
                <w:b/>
                <w:color w:val="auto"/>
                <w:u w:val="single" w:color="000000"/>
              </w:rPr>
            </w:pP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Written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Scientific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Evaluation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Exam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and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Oral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Exam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will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 xml:space="preserve"> be </w:t>
            </w:r>
            <w:proofErr w:type="spellStart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held</w:t>
            </w:r>
            <w:proofErr w:type="spellEnd"/>
            <w:r w:rsidRPr="00942FDE">
              <w:rPr>
                <w:rFonts w:ascii="TimesNewRomanPSMT" w:eastAsiaTheme="minorEastAsia" w:hAnsi="TimesNewRomanPSMT" w:cs="TimesNewRomanPSMT"/>
                <w:b/>
                <w:i/>
                <w:color w:val="auto"/>
                <w:szCs w:val="20"/>
              </w:rPr>
              <w:t>.</w:t>
            </w:r>
          </w:p>
        </w:tc>
      </w:tr>
      <w:tr w:rsidR="00942FDE" w:rsidRPr="00942FDE" w14:paraId="2A6392FD" w14:textId="77777777" w:rsidTr="00B868D6">
        <w:tblPrEx>
          <w:tblCellMar>
            <w:top w:w="49" w:type="dxa"/>
            <w:right w:w="65" w:type="dxa"/>
          </w:tblCellMar>
        </w:tblPrEx>
        <w:trPr>
          <w:trHeight w:val="158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52537" w14:textId="33A39C37" w:rsidR="006C6B3F" w:rsidRPr="00942FDE" w:rsidRDefault="000273C6" w:rsidP="007F59DA">
            <w:pPr>
              <w:spacing w:after="0" w:line="259" w:lineRule="auto"/>
              <w:ind w:left="0" w:firstLine="0"/>
              <w:jc w:val="both"/>
              <w:rPr>
                <w:b/>
                <w:color w:val="auto"/>
              </w:rPr>
            </w:pPr>
            <w:proofErr w:type="spellStart"/>
            <w:r w:rsidRPr="00942FDE">
              <w:rPr>
                <w:color w:val="auto"/>
              </w:rPr>
              <w:t>Cosmetology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195EE" w14:textId="0755F1FE" w:rsidR="006C6B3F" w:rsidRPr="00942FDE" w:rsidRDefault="00FB6A44" w:rsidP="007F59DA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BB7A" w14:textId="07314F7B" w:rsidR="006C6B3F" w:rsidRPr="00942FDE" w:rsidRDefault="00FB6A44" w:rsidP="007F59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2671" w14:textId="09C2C9A0" w:rsidR="006C6B3F" w:rsidRPr="00942FDE" w:rsidRDefault="00FB6A44" w:rsidP="007F59DA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7ED6" w14:textId="77777777" w:rsidR="006C6B3F" w:rsidRPr="00942FDE" w:rsidRDefault="00CC06EF" w:rsidP="007F59DA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E3AD" w14:textId="78E49AB9" w:rsidR="005248E0" w:rsidRPr="00942FDE" w:rsidRDefault="00D416CE" w:rsidP="007F59DA">
            <w:pPr>
              <w:snapToGrid w:val="0"/>
              <w:spacing w:after="0" w:line="276" w:lineRule="auto"/>
              <w:ind w:left="0" w:firstLine="0"/>
              <w:rPr>
                <w:b/>
                <w:color w:val="auto"/>
                <w:u w:val="single" w:color="000000"/>
              </w:rPr>
            </w:pPr>
            <w:r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>Master of Science Program</w:t>
            </w:r>
            <w:r w:rsidR="009D0826"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>me (with Thesis)</w:t>
            </w:r>
            <w:r w:rsidR="00FC33C9" w:rsidRPr="00942FDE">
              <w:rPr>
                <w:b/>
                <w:color w:val="auto"/>
                <w:u w:val="single" w:color="000000"/>
              </w:rPr>
              <w:t>:</w:t>
            </w:r>
          </w:p>
          <w:p w14:paraId="4C63C403" w14:textId="3FA94F15" w:rsidR="00AD7CAD" w:rsidRPr="008047C2" w:rsidRDefault="00D214BF" w:rsidP="007F59DA">
            <w:pPr>
              <w:spacing w:after="0" w:line="276" w:lineRule="auto"/>
              <w:ind w:right="136"/>
              <w:jc w:val="both"/>
              <w:rPr>
                <w:b/>
                <w:bCs/>
                <w:i/>
                <w:color w:val="auto"/>
              </w:rPr>
            </w:pPr>
            <w:proofErr w:type="spellStart"/>
            <w:r w:rsidRPr="008047C2">
              <w:rPr>
                <w:color w:val="auto"/>
              </w:rPr>
              <w:t>To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have</w:t>
            </w:r>
            <w:proofErr w:type="spellEnd"/>
            <w:r w:rsidRPr="008047C2">
              <w:rPr>
                <w:color w:val="auto"/>
              </w:rPr>
              <w:t xml:space="preserve"> a </w:t>
            </w:r>
            <w:proofErr w:type="spellStart"/>
            <w:r w:rsidRPr="008047C2">
              <w:rPr>
                <w:color w:val="auto"/>
              </w:rPr>
              <w:t>BSc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degree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from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Faculty</w:t>
            </w:r>
            <w:proofErr w:type="spellEnd"/>
            <w:r w:rsidRPr="008047C2">
              <w:rPr>
                <w:color w:val="auto"/>
              </w:rPr>
              <w:t xml:space="preserve"> of </w:t>
            </w:r>
            <w:proofErr w:type="spellStart"/>
            <w:r w:rsidRPr="008047C2">
              <w:rPr>
                <w:color w:val="auto"/>
              </w:rPr>
              <w:t>Pharmacy</w:t>
            </w:r>
            <w:proofErr w:type="spellEnd"/>
            <w:r w:rsidRPr="008047C2">
              <w:rPr>
                <w:color w:val="auto"/>
              </w:rPr>
              <w:t xml:space="preserve"> (</w:t>
            </w:r>
            <w:proofErr w:type="spellStart"/>
            <w:r w:rsidRPr="008047C2">
              <w:rPr>
                <w:color w:val="auto"/>
              </w:rPr>
              <w:t>five-year</w:t>
            </w:r>
            <w:proofErr w:type="spellEnd"/>
            <w:r w:rsidRPr="008047C2">
              <w:rPr>
                <w:color w:val="auto"/>
              </w:rPr>
              <w:t>).</w:t>
            </w:r>
          </w:p>
        </w:tc>
      </w:tr>
      <w:tr w:rsidR="00942FDE" w:rsidRPr="00942FDE" w14:paraId="27C7558A" w14:textId="77777777" w:rsidTr="00B868D6">
        <w:tblPrEx>
          <w:tblCellMar>
            <w:top w:w="49" w:type="dxa"/>
            <w:right w:w="65" w:type="dxa"/>
          </w:tblCellMar>
        </w:tblPrEx>
        <w:trPr>
          <w:trHeight w:val="158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560E6" w14:textId="7CC672D4" w:rsidR="00D312EF" w:rsidRPr="00942FDE" w:rsidRDefault="009D0826" w:rsidP="007F59DA">
            <w:pPr>
              <w:spacing w:after="0" w:line="259" w:lineRule="auto"/>
              <w:ind w:left="0" w:firstLine="0"/>
              <w:jc w:val="both"/>
              <w:rPr>
                <w:color w:val="auto"/>
              </w:rPr>
            </w:pPr>
            <w:proofErr w:type="spellStart"/>
            <w:r w:rsidRPr="00942FDE">
              <w:rPr>
                <w:color w:val="auto"/>
              </w:rPr>
              <w:t>Biopharmaceutics</w:t>
            </w:r>
            <w:proofErr w:type="spellEnd"/>
            <w:r w:rsidRPr="00942FDE">
              <w:rPr>
                <w:color w:val="auto"/>
              </w:rPr>
              <w:t xml:space="preserve"> </w:t>
            </w:r>
            <w:proofErr w:type="spellStart"/>
            <w:r w:rsidRPr="00942FDE">
              <w:rPr>
                <w:color w:val="auto"/>
              </w:rPr>
              <w:t>and</w:t>
            </w:r>
            <w:proofErr w:type="spellEnd"/>
            <w:r w:rsidRPr="00942FDE">
              <w:rPr>
                <w:color w:val="auto"/>
              </w:rPr>
              <w:t xml:space="preserve"> </w:t>
            </w:r>
            <w:proofErr w:type="spellStart"/>
            <w:r w:rsidRPr="00942FDE">
              <w:rPr>
                <w:color w:val="auto"/>
              </w:rPr>
              <w:t>Pharmacokinetics</w:t>
            </w:r>
            <w:proofErr w:type="spellEnd"/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37D7" w14:textId="4613C310" w:rsidR="00D312EF" w:rsidRPr="00942FDE" w:rsidRDefault="00FB6F90" w:rsidP="007F59DA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F63E" w14:textId="7F2F0544" w:rsidR="00D312EF" w:rsidRPr="00942FDE" w:rsidRDefault="00FB6F90" w:rsidP="007F59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78C5" w14:textId="49E9F458" w:rsidR="00D312EF" w:rsidRPr="00942FDE" w:rsidRDefault="00FB6F90" w:rsidP="007F59DA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0C02" w14:textId="3A23AC63" w:rsidR="00D312EF" w:rsidRPr="00942FDE" w:rsidRDefault="00D312EF" w:rsidP="007F59DA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CCA2" w14:textId="21963004" w:rsidR="00D312EF" w:rsidRPr="00942FDE" w:rsidRDefault="00D416CE" w:rsidP="007F59DA">
            <w:pPr>
              <w:snapToGrid w:val="0"/>
              <w:spacing w:after="0" w:line="276" w:lineRule="auto"/>
              <w:rPr>
                <w:b/>
                <w:color w:val="auto"/>
                <w:u w:val="single" w:color="000000"/>
              </w:rPr>
            </w:pPr>
            <w:r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>Master of Science Program</w:t>
            </w:r>
            <w:r w:rsidR="009D0826"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>me (with Thesis)</w:t>
            </w:r>
            <w:r w:rsidR="00D312EF" w:rsidRPr="00942FDE">
              <w:rPr>
                <w:b/>
                <w:color w:val="auto"/>
                <w:u w:val="single" w:color="000000"/>
              </w:rPr>
              <w:t>:</w:t>
            </w:r>
          </w:p>
          <w:p w14:paraId="43E79EE3" w14:textId="3B872DEB" w:rsidR="00AD7CAD" w:rsidRPr="007F59DA" w:rsidRDefault="00E814A5" w:rsidP="007F59DA">
            <w:pPr>
              <w:spacing w:after="0" w:line="276" w:lineRule="auto"/>
              <w:ind w:right="136"/>
              <w:jc w:val="both"/>
              <w:rPr>
                <w:b/>
                <w:color w:val="auto"/>
                <w:u w:val="single" w:color="000000"/>
              </w:rPr>
            </w:pPr>
            <w:proofErr w:type="spellStart"/>
            <w:r w:rsidRPr="008047C2">
              <w:rPr>
                <w:color w:val="auto"/>
              </w:rPr>
              <w:t>To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have</w:t>
            </w:r>
            <w:proofErr w:type="spellEnd"/>
            <w:r w:rsidRPr="008047C2">
              <w:rPr>
                <w:color w:val="auto"/>
              </w:rPr>
              <w:t xml:space="preserve"> a </w:t>
            </w:r>
            <w:proofErr w:type="spellStart"/>
            <w:r w:rsidRPr="008047C2">
              <w:rPr>
                <w:color w:val="auto"/>
              </w:rPr>
              <w:t>BSc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degree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from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Faculty</w:t>
            </w:r>
            <w:proofErr w:type="spellEnd"/>
            <w:r w:rsidRPr="008047C2">
              <w:rPr>
                <w:color w:val="auto"/>
              </w:rPr>
              <w:t xml:space="preserve"> of </w:t>
            </w:r>
            <w:proofErr w:type="spellStart"/>
            <w:r w:rsidRPr="008047C2">
              <w:rPr>
                <w:color w:val="auto"/>
              </w:rPr>
              <w:t>Pharmacy</w:t>
            </w:r>
            <w:proofErr w:type="spellEnd"/>
            <w:r w:rsidRPr="008047C2">
              <w:rPr>
                <w:color w:val="auto"/>
              </w:rPr>
              <w:t xml:space="preserve"> (</w:t>
            </w:r>
            <w:proofErr w:type="spellStart"/>
            <w:r w:rsidRPr="008047C2">
              <w:rPr>
                <w:color w:val="auto"/>
              </w:rPr>
              <w:t>five-year</w:t>
            </w:r>
            <w:proofErr w:type="spellEnd"/>
            <w:r w:rsidRPr="008047C2">
              <w:rPr>
                <w:color w:val="auto"/>
              </w:rPr>
              <w:t>).</w:t>
            </w:r>
          </w:p>
        </w:tc>
      </w:tr>
      <w:tr w:rsidR="00942FDE" w:rsidRPr="00942FDE" w14:paraId="3DD8FE40" w14:textId="77777777" w:rsidTr="00B868D6">
        <w:tblPrEx>
          <w:tblCellMar>
            <w:top w:w="49" w:type="dxa"/>
            <w:right w:w="65" w:type="dxa"/>
          </w:tblCellMar>
        </w:tblPrEx>
        <w:trPr>
          <w:trHeight w:val="763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383E" w14:textId="52DD9166" w:rsidR="00D312EF" w:rsidRPr="00942FDE" w:rsidRDefault="000159C3" w:rsidP="007F59DA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 w:rsidRPr="00942FDE">
              <w:rPr>
                <w:b/>
                <w:bCs/>
                <w:color w:val="auto"/>
                <w:szCs w:val="20"/>
                <w:lang w:val="en-GB"/>
              </w:rPr>
              <w:t>CLINICAL PHARMACY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16104" w14:textId="3BC18ECB" w:rsidR="00D312EF" w:rsidRPr="00942FDE" w:rsidRDefault="007D6A03" w:rsidP="007F59DA">
            <w:pPr>
              <w:spacing w:after="0" w:line="259" w:lineRule="auto"/>
              <w:ind w:left="0" w:right="46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9CAA" w14:textId="0B8FD8AB" w:rsidR="00D312EF" w:rsidRPr="00942FDE" w:rsidRDefault="007D6A03" w:rsidP="007F59DA">
            <w:pPr>
              <w:spacing w:after="0" w:line="259" w:lineRule="auto"/>
              <w:ind w:left="15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E0CE" w14:textId="1A167FD5" w:rsidR="00D312EF" w:rsidRPr="00942FDE" w:rsidRDefault="00D312EF" w:rsidP="007F59DA">
            <w:pPr>
              <w:spacing w:after="0" w:line="259" w:lineRule="auto"/>
              <w:ind w:left="0" w:right="45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F768" w14:textId="6C32D64F" w:rsidR="00D312EF" w:rsidRPr="00942FDE" w:rsidRDefault="00D312EF" w:rsidP="007F59DA">
            <w:pPr>
              <w:spacing w:after="0" w:line="259" w:lineRule="auto"/>
              <w:ind w:left="11" w:firstLine="0"/>
              <w:jc w:val="center"/>
              <w:rPr>
                <w:color w:val="auto"/>
              </w:rPr>
            </w:pPr>
            <w:r w:rsidRPr="00942FDE">
              <w:rPr>
                <w:color w:val="auto"/>
              </w:rPr>
              <w:t>-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89750" w14:textId="7D7ACAA0" w:rsidR="00D312EF" w:rsidRPr="00942FDE" w:rsidRDefault="00D416CE" w:rsidP="007F59DA">
            <w:pPr>
              <w:snapToGrid w:val="0"/>
              <w:spacing w:after="0" w:line="276" w:lineRule="auto"/>
              <w:rPr>
                <w:b/>
                <w:color w:val="auto"/>
                <w:u w:val="single" w:color="000000"/>
              </w:rPr>
            </w:pPr>
            <w:r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>Master of Science Program</w:t>
            </w:r>
            <w:r w:rsidR="009D0826" w:rsidRPr="00942FDE">
              <w:rPr>
                <w:b/>
                <w:bCs/>
                <w:color w:val="auto"/>
                <w:szCs w:val="20"/>
                <w:u w:val="single"/>
                <w:lang w:val="en-GB"/>
              </w:rPr>
              <w:t>me (with Thesis)</w:t>
            </w:r>
            <w:r w:rsidR="00D312EF" w:rsidRPr="00942FDE">
              <w:rPr>
                <w:b/>
                <w:color w:val="auto"/>
                <w:u w:val="single" w:color="000000"/>
              </w:rPr>
              <w:t>:</w:t>
            </w:r>
          </w:p>
          <w:p w14:paraId="76412FF0" w14:textId="765C229B" w:rsidR="00C933F8" w:rsidRPr="008047C2" w:rsidRDefault="00D8648F" w:rsidP="007F59DA">
            <w:pPr>
              <w:spacing w:after="0" w:line="282" w:lineRule="auto"/>
              <w:rPr>
                <w:color w:val="auto"/>
              </w:rPr>
            </w:pPr>
            <w:proofErr w:type="spellStart"/>
            <w:r w:rsidRPr="008047C2">
              <w:rPr>
                <w:color w:val="auto"/>
              </w:rPr>
              <w:t>To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have</w:t>
            </w:r>
            <w:proofErr w:type="spellEnd"/>
            <w:r w:rsidRPr="008047C2">
              <w:rPr>
                <w:color w:val="auto"/>
              </w:rPr>
              <w:t xml:space="preserve"> a </w:t>
            </w:r>
            <w:proofErr w:type="spellStart"/>
            <w:r w:rsidRPr="008047C2">
              <w:rPr>
                <w:color w:val="auto"/>
              </w:rPr>
              <w:t>BSc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degree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from</w:t>
            </w:r>
            <w:proofErr w:type="spellEnd"/>
            <w:r w:rsidRPr="008047C2">
              <w:rPr>
                <w:color w:val="auto"/>
              </w:rPr>
              <w:t xml:space="preserve"> </w:t>
            </w:r>
            <w:proofErr w:type="spellStart"/>
            <w:r w:rsidRPr="008047C2">
              <w:rPr>
                <w:color w:val="auto"/>
              </w:rPr>
              <w:t>Faculty</w:t>
            </w:r>
            <w:proofErr w:type="spellEnd"/>
            <w:r w:rsidRPr="008047C2">
              <w:rPr>
                <w:color w:val="auto"/>
              </w:rPr>
              <w:t xml:space="preserve"> of </w:t>
            </w:r>
            <w:proofErr w:type="spellStart"/>
            <w:r w:rsidRPr="008047C2">
              <w:rPr>
                <w:color w:val="auto"/>
              </w:rPr>
              <w:t>Pharmacy</w:t>
            </w:r>
            <w:proofErr w:type="spellEnd"/>
            <w:r w:rsidRPr="008047C2">
              <w:rPr>
                <w:color w:val="auto"/>
              </w:rPr>
              <w:t>.</w:t>
            </w:r>
          </w:p>
        </w:tc>
      </w:tr>
    </w:tbl>
    <w:p w14:paraId="30710D5D" w14:textId="68194E79" w:rsidR="00016E80" w:rsidRDefault="00016E80">
      <w:pPr>
        <w:spacing w:after="0" w:line="259" w:lineRule="auto"/>
        <w:ind w:left="0" w:firstLine="0"/>
      </w:pPr>
    </w:p>
    <w:p w14:paraId="52FEF061" w14:textId="78053C0D" w:rsidR="00D8648F" w:rsidRDefault="00216115" w:rsidP="00216115">
      <w:pPr>
        <w:tabs>
          <w:tab w:val="left" w:pos="709"/>
        </w:tabs>
        <w:ind w:left="567" w:right="474" w:hanging="567"/>
        <w:jc w:val="both"/>
      </w:pPr>
      <w:r w:rsidRPr="00697F8E">
        <w:t xml:space="preserve">(*) </w:t>
      </w:r>
      <w:r w:rsidR="00D8648F">
        <w:tab/>
      </w:r>
      <w:proofErr w:type="spellStart"/>
      <w:r w:rsidR="00D8648F" w:rsidRPr="00D8648F">
        <w:t>In</w:t>
      </w:r>
      <w:proofErr w:type="spellEnd"/>
      <w:r w:rsidR="00D8648F" w:rsidRPr="00D8648F">
        <w:t xml:space="preserve"> </w:t>
      </w:r>
      <w:proofErr w:type="spellStart"/>
      <w:r w:rsidR="00D8648F" w:rsidRPr="00D8648F">
        <w:t>order</w:t>
      </w:r>
      <w:proofErr w:type="spellEnd"/>
      <w:r w:rsidR="00D8648F" w:rsidRPr="00D8648F">
        <w:t xml:space="preserve"> </w:t>
      </w:r>
      <w:proofErr w:type="spellStart"/>
      <w:r w:rsidR="00D8648F" w:rsidRPr="00D8648F">
        <w:t>to</w:t>
      </w:r>
      <w:proofErr w:type="spellEnd"/>
      <w:r w:rsidR="00D8648F" w:rsidRPr="00D8648F">
        <w:t xml:space="preserve"> </w:t>
      </w:r>
      <w:proofErr w:type="spellStart"/>
      <w:r w:rsidR="00D8648F" w:rsidRPr="00D8648F">
        <w:t>enroll</w:t>
      </w:r>
      <w:proofErr w:type="spellEnd"/>
      <w:r w:rsidR="00D8648F" w:rsidRPr="00D8648F">
        <w:t xml:space="preserve"> in </w:t>
      </w:r>
      <w:proofErr w:type="spellStart"/>
      <w:r w:rsidR="00D8648F" w:rsidRPr="00D8648F">
        <w:t>this</w:t>
      </w:r>
      <w:proofErr w:type="spellEnd"/>
      <w:r w:rsidR="00D8648F" w:rsidRPr="00D8648F">
        <w:t xml:space="preserve"> </w:t>
      </w:r>
      <w:proofErr w:type="spellStart"/>
      <w:r w:rsidR="00D8648F" w:rsidRPr="00D8648F">
        <w:t>programme</w:t>
      </w:r>
      <w:proofErr w:type="spellEnd"/>
      <w:r w:rsidR="00D8648F" w:rsidRPr="00D8648F">
        <w:t xml:space="preserve">, it is </w:t>
      </w:r>
      <w:proofErr w:type="spellStart"/>
      <w:r w:rsidR="00D8648F" w:rsidRPr="00D8648F">
        <w:t>necessary</w:t>
      </w:r>
      <w:proofErr w:type="spellEnd"/>
      <w:r w:rsidR="00D8648F" w:rsidRPr="00D8648F">
        <w:t xml:space="preserve"> </w:t>
      </w:r>
      <w:proofErr w:type="spellStart"/>
      <w:r w:rsidR="00D8648F" w:rsidRPr="00D8648F">
        <w:t>to</w:t>
      </w:r>
      <w:proofErr w:type="spellEnd"/>
      <w:r w:rsidR="00D8648F" w:rsidRPr="00D8648F">
        <w:t xml:space="preserve"> </w:t>
      </w:r>
      <w:proofErr w:type="spellStart"/>
      <w:r w:rsidR="00D8648F" w:rsidRPr="00D8648F">
        <w:t>obtain</w:t>
      </w:r>
      <w:proofErr w:type="spellEnd"/>
      <w:r w:rsidR="00D8648F" w:rsidRPr="00D8648F">
        <w:t xml:space="preserve"> a </w:t>
      </w:r>
      <w:proofErr w:type="spellStart"/>
      <w:r w:rsidR="00D8648F" w:rsidRPr="00D8648F">
        <w:t>health</w:t>
      </w:r>
      <w:proofErr w:type="spellEnd"/>
      <w:r w:rsidR="00D8648F" w:rsidRPr="00D8648F">
        <w:t xml:space="preserve"> </w:t>
      </w:r>
      <w:proofErr w:type="spellStart"/>
      <w:r w:rsidR="00D8648F" w:rsidRPr="00D8648F">
        <w:t>report</w:t>
      </w:r>
      <w:proofErr w:type="spellEnd"/>
      <w:r w:rsidR="00D8648F" w:rsidRPr="00D8648F">
        <w:t xml:space="preserve"> </w:t>
      </w:r>
      <w:proofErr w:type="spellStart"/>
      <w:r w:rsidR="00D8648F" w:rsidRPr="00D8648F">
        <w:t>from</w:t>
      </w:r>
      <w:proofErr w:type="spellEnd"/>
      <w:r w:rsidR="00D8648F" w:rsidRPr="00D8648F">
        <w:t xml:space="preserve"> a </w:t>
      </w:r>
      <w:proofErr w:type="spellStart"/>
      <w:r w:rsidR="00D8648F" w:rsidRPr="00D8648F">
        <w:t>hospital</w:t>
      </w:r>
      <w:proofErr w:type="spellEnd"/>
      <w:r w:rsidR="00D8648F" w:rsidRPr="00D8648F">
        <w:t xml:space="preserve"> </w:t>
      </w:r>
      <w:proofErr w:type="spellStart"/>
      <w:r w:rsidR="00D8648F" w:rsidRPr="00D8648F">
        <w:t>that</w:t>
      </w:r>
      <w:proofErr w:type="spellEnd"/>
      <w:r w:rsidR="00D8648F" w:rsidRPr="00D8648F">
        <w:t xml:space="preserve"> </w:t>
      </w:r>
      <w:proofErr w:type="spellStart"/>
      <w:r w:rsidR="00D8648F" w:rsidRPr="00D8648F">
        <w:t>certifies</w:t>
      </w:r>
      <w:proofErr w:type="spellEnd"/>
      <w:r w:rsidR="00D8648F" w:rsidRPr="00D8648F">
        <w:t xml:space="preserve"> </w:t>
      </w:r>
      <w:proofErr w:type="spellStart"/>
      <w:r w:rsidR="00D8648F" w:rsidRPr="00D8648F">
        <w:t>that</w:t>
      </w:r>
      <w:proofErr w:type="spellEnd"/>
      <w:r w:rsidR="00D8648F" w:rsidRPr="00D8648F">
        <w:t xml:space="preserve"> </w:t>
      </w:r>
      <w:proofErr w:type="spellStart"/>
      <w:r w:rsidR="00D8648F" w:rsidRPr="00D8648F">
        <w:t>there</w:t>
      </w:r>
      <w:proofErr w:type="spellEnd"/>
      <w:r w:rsidR="00D8648F" w:rsidRPr="00D8648F">
        <w:t xml:space="preserve"> is </w:t>
      </w:r>
      <w:proofErr w:type="spellStart"/>
      <w:r w:rsidR="00D8648F" w:rsidRPr="00D8648F">
        <w:t>no</w:t>
      </w:r>
      <w:proofErr w:type="spellEnd"/>
      <w:r w:rsidR="00D8648F" w:rsidRPr="00D8648F">
        <w:t xml:space="preserve"> </w:t>
      </w:r>
      <w:proofErr w:type="spellStart"/>
      <w:r w:rsidR="00D8648F" w:rsidRPr="00D8648F">
        <w:t>speech</w:t>
      </w:r>
      <w:proofErr w:type="spellEnd"/>
      <w:r w:rsidR="00D8648F" w:rsidRPr="00D8648F">
        <w:t xml:space="preserve"> (</w:t>
      </w:r>
      <w:proofErr w:type="spellStart"/>
      <w:r w:rsidR="00D8648F" w:rsidRPr="00D8648F">
        <w:t>except</w:t>
      </w:r>
      <w:proofErr w:type="spellEnd"/>
      <w:r w:rsidR="00D8648F" w:rsidRPr="00D8648F">
        <w:t xml:space="preserve"> </w:t>
      </w:r>
      <w:proofErr w:type="spellStart"/>
      <w:r w:rsidR="00D8648F" w:rsidRPr="00D8648F">
        <w:t>for</w:t>
      </w:r>
      <w:proofErr w:type="spellEnd"/>
      <w:r w:rsidR="00D8648F" w:rsidRPr="00D8648F">
        <w:t xml:space="preserve"> </w:t>
      </w:r>
      <w:proofErr w:type="spellStart"/>
      <w:r w:rsidR="00D8648F" w:rsidRPr="00D8648F">
        <w:t>accent</w:t>
      </w:r>
      <w:proofErr w:type="spellEnd"/>
      <w:r w:rsidR="00D8648F" w:rsidRPr="00D8648F">
        <w:t xml:space="preserve"> </w:t>
      </w:r>
      <w:proofErr w:type="spellStart"/>
      <w:r w:rsidR="00D8648F" w:rsidRPr="00D8648F">
        <w:t>and</w:t>
      </w:r>
      <w:proofErr w:type="spellEnd"/>
      <w:r w:rsidR="00D8648F" w:rsidRPr="00D8648F">
        <w:t xml:space="preserve"> </w:t>
      </w:r>
      <w:proofErr w:type="spellStart"/>
      <w:r w:rsidR="00D8648F" w:rsidRPr="00D8648F">
        <w:t>dialect</w:t>
      </w:r>
      <w:proofErr w:type="spellEnd"/>
      <w:r w:rsidR="00D8648F" w:rsidRPr="00D8648F">
        <w:t xml:space="preserve">, </w:t>
      </w:r>
      <w:proofErr w:type="spellStart"/>
      <w:r w:rsidR="00D8648F" w:rsidRPr="00D8648F">
        <w:t>lisp</w:t>
      </w:r>
      <w:proofErr w:type="spellEnd"/>
      <w:r w:rsidR="00D8648F" w:rsidRPr="00D8648F">
        <w:t xml:space="preserve">, </w:t>
      </w:r>
      <w:proofErr w:type="spellStart"/>
      <w:r w:rsidR="00D8648F" w:rsidRPr="00D8648F">
        <w:t>pronunciation</w:t>
      </w:r>
      <w:proofErr w:type="spellEnd"/>
      <w:r w:rsidR="00D8648F" w:rsidRPr="00D8648F">
        <w:t xml:space="preserve">, </w:t>
      </w:r>
      <w:proofErr w:type="spellStart"/>
      <w:r w:rsidR="00D8648F" w:rsidRPr="00D8648F">
        <w:t>orthodontic</w:t>
      </w:r>
      <w:proofErr w:type="spellEnd"/>
      <w:r w:rsidR="00D8648F" w:rsidRPr="00D8648F">
        <w:t xml:space="preserve"> </w:t>
      </w:r>
      <w:proofErr w:type="spellStart"/>
      <w:r w:rsidR="00D8648F" w:rsidRPr="00D8648F">
        <w:t>disorder</w:t>
      </w:r>
      <w:proofErr w:type="spellEnd"/>
      <w:r w:rsidR="00D8648F" w:rsidRPr="00D8648F">
        <w:t xml:space="preserve">, </w:t>
      </w:r>
      <w:proofErr w:type="spellStart"/>
      <w:r w:rsidR="00D8648F" w:rsidRPr="00D8648F">
        <w:t>stuttering</w:t>
      </w:r>
      <w:proofErr w:type="spellEnd"/>
      <w:r w:rsidR="00D8648F" w:rsidRPr="00D8648F">
        <w:t xml:space="preserve"> </w:t>
      </w:r>
      <w:proofErr w:type="spellStart"/>
      <w:r w:rsidR="00D8648F" w:rsidRPr="00D8648F">
        <w:t>and</w:t>
      </w:r>
      <w:proofErr w:type="spellEnd"/>
      <w:r w:rsidR="00D8648F" w:rsidRPr="00D8648F">
        <w:t xml:space="preserve"> </w:t>
      </w:r>
      <w:proofErr w:type="spellStart"/>
      <w:r w:rsidR="00D8648F" w:rsidRPr="00D8648F">
        <w:t>stiffness</w:t>
      </w:r>
      <w:proofErr w:type="spellEnd"/>
      <w:r w:rsidR="00D8648F" w:rsidRPr="00D8648F">
        <w:t xml:space="preserve">), </w:t>
      </w:r>
      <w:proofErr w:type="spellStart"/>
      <w:r w:rsidR="00D8648F" w:rsidRPr="00D8648F">
        <w:t>hearing</w:t>
      </w:r>
      <w:proofErr w:type="spellEnd"/>
      <w:r w:rsidR="00D8648F" w:rsidRPr="00D8648F">
        <w:t xml:space="preserve">, </w:t>
      </w:r>
      <w:proofErr w:type="spellStart"/>
      <w:r w:rsidR="00D8648F" w:rsidRPr="00D8648F">
        <w:t>vision</w:t>
      </w:r>
      <w:proofErr w:type="spellEnd"/>
      <w:r w:rsidR="00D8648F" w:rsidRPr="00D8648F">
        <w:t xml:space="preserve"> </w:t>
      </w:r>
      <w:proofErr w:type="spellStart"/>
      <w:r w:rsidR="00D8648F" w:rsidRPr="00D8648F">
        <w:t>or</w:t>
      </w:r>
      <w:proofErr w:type="spellEnd"/>
      <w:r w:rsidR="00D8648F" w:rsidRPr="00D8648F">
        <w:t xml:space="preserve"> </w:t>
      </w:r>
      <w:proofErr w:type="spellStart"/>
      <w:r w:rsidR="00D8648F" w:rsidRPr="00D8648F">
        <w:t>mental</w:t>
      </w:r>
      <w:proofErr w:type="spellEnd"/>
      <w:r w:rsidR="00D8648F" w:rsidRPr="00D8648F">
        <w:t xml:space="preserve"> </w:t>
      </w:r>
      <w:proofErr w:type="spellStart"/>
      <w:r w:rsidR="00D8648F" w:rsidRPr="00D8648F">
        <w:t>disability</w:t>
      </w:r>
      <w:proofErr w:type="spellEnd"/>
      <w:r w:rsidR="00D8648F" w:rsidRPr="00D8648F">
        <w:t>.</w:t>
      </w:r>
    </w:p>
    <w:p w14:paraId="2DE45F96" w14:textId="77777777" w:rsidR="00216115" w:rsidRDefault="00216115">
      <w:pPr>
        <w:spacing w:after="0" w:line="259" w:lineRule="auto"/>
        <w:ind w:left="0" w:firstLine="0"/>
      </w:pPr>
    </w:p>
    <w:p w14:paraId="6118F9AB" w14:textId="77777777" w:rsidR="00153BCD" w:rsidRDefault="00153BCD" w:rsidP="006306C8">
      <w:pPr>
        <w:tabs>
          <w:tab w:val="left" w:pos="1985"/>
        </w:tabs>
        <w:spacing w:after="0" w:line="259" w:lineRule="auto"/>
        <w:ind w:left="140" w:firstLine="0"/>
        <w:rPr>
          <w:b/>
        </w:rPr>
      </w:pPr>
    </w:p>
    <w:p w14:paraId="77BC6275" w14:textId="715775B6" w:rsidR="00153BCD" w:rsidRDefault="00153BCD" w:rsidP="00153BCD">
      <w:pPr>
        <w:tabs>
          <w:tab w:val="left" w:pos="567"/>
        </w:tabs>
        <w:ind w:right="474"/>
        <w:jc w:val="both"/>
      </w:pPr>
      <w:r>
        <w:rPr>
          <w:b/>
        </w:rPr>
        <w:t xml:space="preserve">Application </w:t>
      </w:r>
      <w:proofErr w:type="spellStart"/>
      <w:r>
        <w:rPr>
          <w:b/>
        </w:rPr>
        <w:t>Address</w:t>
      </w:r>
      <w:proofErr w:type="spellEnd"/>
      <w:r>
        <w:rPr>
          <w:b/>
        </w:rPr>
        <w:tab/>
      </w:r>
      <w:r w:rsidR="008047C2">
        <w:rPr>
          <w:b/>
        </w:rPr>
        <w:tab/>
      </w:r>
      <w:r>
        <w:rPr>
          <w:b/>
        </w:rPr>
        <w:t>:</w:t>
      </w:r>
      <w:r>
        <w:t xml:space="preserve"> Anadolu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Graduate</w:t>
      </w:r>
      <w:proofErr w:type="spellEnd"/>
      <w:r>
        <w:t xml:space="preserve"> School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, Yunus Emre </w:t>
      </w:r>
      <w:proofErr w:type="spellStart"/>
      <w:r>
        <w:t>Campus</w:t>
      </w:r>
      <w:proofErr w:type="spellEnd"/>
      <w:r>
        <w:t xml:space="preserve">, 26470 Tepebaşı / ESKİŞEHİR </w:t>
      </w:r>
    </w:p>
    <w:p w14:paraId="111A16DF" w14:textId="16B32321" w:rsidR="00153BCD" w:rsidRDefault="00153BCD" w:rsidP="00153BCD">
      <w:pPr>
        <w:tabs>
          <w:tab w:val="left" w:pos="567"/>
        </w:tabs>
        <w:ind w:right="474"/>
        <w:jc w:val="both"/>
      </w:pPr>
      <w:r>
        <w:rPr>
          <w:b/>
        </w:rPr>
        <w:t>Telephone</w:t>
      </w:r>
      <w:r>
        <w:rPr>
          <w:b/>
        </w:rPr>
        <w:tab/>
      </w:r>
      <w:r>
        <w:rPr>
          <w:b/>
        </w:rPr>
        <w:tab/>
      </w:r>
      <w:r w:rsidR="008047C2">
        <w:rPr>
          <w:b/>
        </w:rPr>
        <w:tab/>
      </w:r>
      <w:r>
        <w:rPr>
          <w:b/>
        </w:rPr>
        <w:t>:</w:t>
      </w:r>
      <w:r>
        <w:t xml:space="preserve"> 0 (222) 335 05 </w:t>
      </w:r>
      <w:proofErr w:type="gramStart"/>
      <w:r>
        <w:t>80 -</w:t>
      </w:r>
      <w:proofErr w:type="gramEnd"/>
      <w:r>
        <w:t xml:space="preserve"> 3620</w:t>
      </w:r>
    </w:p>
    <w:p w14:paraId="30EC1FEF" w14:textId="3AA2E836" w:rsidR="00153BCD" w:rsidRDefault="00153BCD" w:rsidP="00153BCD">
      <w:pPr>
        <w:tabs>
          <w:tab w:val="left" w:pos="567"/>
        </w:tabs>
        <w:ind w:right="474"/>
        <w:jc w:val="both"/>
      </w:pPr>
      <w:proofErr w:type="spellStart"/>
      <w:r>
        <w:rPr>
          <w:b/>
        </w:rPr>
        <w:t>Fax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47C2">
        <w:rPr>
          <w:b/>
        </w:rPr>
        <w:tab/>
      </w:r>
      <w:r>
        <w:rPr>
          <w:b/>
        </w:rPr>
        <w:t>:</w:t>
      </w:r>
      <w:r>
        <w:t xml:space="preserve"> 0 (222) 320 76 51</w:t>
      </w:r>
    </w:p>
    <w:p w14:paraId="6D91F321" w14:textId="3D8BE37C" w:rsidR="00153BCD" w:rsidRDefault="00153BCD" w:rsidP="00153BCD">
      <w:pPr>
        <w:tabs>
          <w:tab w:val="left" w:pos="567"/>
        </w:tabs>
        <w:ind w:right="474"/>
        <w:jc w:val="both"/>
      </w:pPr>
      <w:r>
        <w:rPr>
          <w:b/>
        </w:rPr>
        <w:t>Web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47C2">
        <w:rPr>
          <w:b/>
        </w:rPr>
        <w:tab/>
      </w:r>
      <w:r>
        <w:rPr>
          <w:b/>
        </w:rPr>
        <w:t>:</w:t>
      </w:r>
      <w:r>
        <w:t xml:space="preserve"> </w:t>
      </w:r>
      <w:hyperlink r:id="rId6" w:history="1">
        <w:r>
          <w:rPr>
            <w:rStyle w:val="Kpr"/>
          </w:rPr>
          <w:t>https://sbe.anadolu.edu.tr/tr</w:t>
        </w:r>
      </w:hyperlink>
    </w:p>
    <w:p w14:paraId="13293AFE" w14:textId="62DC6E9A" w:rsidR="00153BCD" w:rsidRDefault="00153BCD" w:rsidP="00153BCD">
      <w:pPr>
        <w:tabs>
          <w:tab w:val="left" w:pos="567"/>
        </w:tabs>
        <w:ind w:right="474"/>
        <w:jc w:val="both"/>
      </w:pPr>
      <w:r>
        <w:rPr>
          <w:b/>
        </w:rPr>
        <w:lastRenderedPageBreak/>
        <w:t>E-Mail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047C2">
        <w:rPr>
          <w:b/>
        </w:rPr>
        <w:tab/>
      </w:r>
      <w:r>
        <w:rPr>
          <w:b/>
        </w:rPr>
        <w:t>:</w:t>
      </w:r>
      <w:r>
        <w:t xml:space="preserve"> </w:t>
      </w:r>
      <w:hyperlink r:id="rId7" w:history="1">
        <w:r>
          <w:rPr>
            <w:rStyle w:val="Kpr"/>
          </w:rPr>
          <w:t>sagens@anadolu.edu.tr</w:t>
        </w:r>
      </w:hyperlink>
    </w:p>
    <w:p w14:paraId="2FC8DB72" w14:textId="51AC87A4" w:rsidR="00153BCD" w:rsidRDefault="00153BCD" w:rsidP="00153BCD">
      <w:pPr>
        <w:tabs>
          <w:tab w:val="left" w:pos="567"/>
        </w:tabs>
        <w:ind w:right="474"/>
        <w:jc w:val="both"/>
      </w:pPr>
      <w:r>
        <w:rPr>
          <w:b/>
          <w:bCs/>
        </w:rPr>
        <w:t xml:space="preserve">Application </w:t>
      </w:r>
      <w:r w:rsidR="00E8789A">
        <w:rPr>
          <w:b/>
          <w:bCs/>
        </w:rPr>
        <w:t>W</w:t>
      </w:r>
      <w:r>
        <w:rPr>
          <w:b/>
          <w:bCs/>
        </w:rPr>
        <w:t xml:space="preserve">eb </w:t>
      </w:r>
      <w:proofErr w:type="spellStart"/>
      <w:r w:rsidR="00E8789A">
        <w:rPr>
          <w:b/>
          <w:bCs/>
        </w:rPr>
        <w:t>A</w:t>
      </w:r>
      <w:r>
        <w:rPr>
          <w:b/>
          <w:bCs/>
        </w:rPr>
        <w:t>ddress</w:t>
      </w:r>
      <w:proofErr w:type="spellEnd"/>
      <w:r w:rsidR="008047C2">
        <w:tab/>
      </w:r>
      <w:r>
        <w:rPr>
          <w:b/>
          <w:bCs/>
        </w:rPr>
        <w:t>:</w:t>
      </w:r>
      <w:r>
        <w:t xml:space="preserve"> </w:t>
      </w:r>
      <w:hyperlink r:id="rId8" w:history="1">
        <w:r>
          <w:rPr>
            <w:rStyle w:val="Kpr"/>
          </w:rPr>
          <w:t>https://basvuruyld.anadolu.edu.tr</w:t>
        </w:r>
      </w:hyperlink>
    </w:p>
    <w:p w14:paraId="22F3B522" w14:textId="77777777" w:rsidR="00153BCD" w:rsidRDefault="00153BCD" w:rsidP="006306C8">
      <w:pPr>
        <w:tabs>
          <w:tab w:val="left" w:pos="1985"/>
        </w:tabs>
        <w:spacing w:after="0" w:line="259" w:lineRule="auto"/>
        <w:ind w:left="140" w:firstLine="0"/>
        <w:rPr>
          <w:b/>
        </w:rPr>
      </w:pPr>
    </w:p>
    <w:p w14:paraId="02349F59" w14:textId="77777777" w:rsidR="00153BCD" w:rsidRDefault="00153BCD" w:rsidP="006306C8">
      <w:pPr>
        <w:tabs>
          <w:tab w:val="left" w:pos="1985"/>
        </w:tabs>
        <w:spacing w:after="0" w:line="259" w:lineRule="auto"/>
        <w:ind w:left="140" w:firstLine="0"/>
        <w:rPr>
          <w:b/>
        </w:rPr>
      </w:pPr>
    </w:p>
    <w:p w14:paraId="1410889D" w14:textId="011FAFEA" w:rsidR="006306C8" w:rsidRPr="006306C8" w:rsidRDefault="006306C8" w:rsidP="006306C8">
      <w:pPr>
        <w:tabs>
          <w:tab w:val="left" w:pos="1985"/>
        </w:tabs>
        <w:spacing w:after="0" w:line="259" w:lineRule="auto"/>
        <w:ind w:left="140" w:firstLine="0"/>
      </w:pPr>
    </w:p>
    <w:sectPr w:rsidR="006306C8" w:rsidRPr="006306C8" w:rsidSect="001C564D">
      <w:pgSz w:w="16840" w:h="11905" w:orient="landscape"/>
      <w:pgMar w:top="851" w:right="567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9BD"/>
    <w:multiLevelType w:val="hybridMultilevel"/>
    <w:tmpl w:val="81729924"/>
    <w:lvl w:ilvl="0" w:tplc="041F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0C710B99"/>
    <w:multiLevelType w:val="hybridMultilevel"/>
    <w:tmpl w:val="5406C5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6E16DE"/>
    <w:multiLevelType w:val="hybridMultilevel"/>
    <w:tmpl w:val="ADDEB06E"/>
    <w:lvl w:ilvl="0" w:tplc="041F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3" w15:restartNumberingAfterBreak="0">
    <w:nsid w:val="1450696C"/>
    <w:multiLevelType w:val="hybridMultilevel"/>
    <w:tmpl w:val="26E8DA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F241C5"/>
    <w:multiLevelType w:val="hybridMultilevel"/>
    <w:tmpl w:val="E8EAD8B8"/>
    <w:lvl w:ilvl="0" w:tplc="041F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3848547B"/>
    <w:multiLevelType w:val="hybridMultilevel"/>
    <w:tmpl w:val="2F06731C"/>
    <w:lvl w:ilvl="0" w:tplc="041F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6" w15:restartNumberingAfterBreak="0">
    <w:nsid w:val="3A2F5A59"/>
    <w:multiLevelType w:val="hybridMultilevel"/>
    <w:tmpl w:val="AA32E5BA"/>
    <w:lvl w:ilvl="0" w:tplc="041F0001">
      <w:start w:val="1"/>
      <w:numFmt w:val="bullet"/>
      <w:lvlText w:val=""/>
      <w:lvlJc w:val="left"/>
      <w:pPr>
        <w:ind w:left="87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7" w15:restartNumberingAfterBreak="0">
    <w:nsid w:val="40890441"/>
    <w:multiLevelType w:val="hybridMultilevel"/>
    <w:tmpl w:val="AABA4EC6"/>
    <w:lvl w:ilvl="0" w:tplc="041F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6E1D11B1"/>
    <w:multiLevelType w:val="hybridMultilevel"/>
    <w:tmpl w:val="79C28994"/>
    <w:lvl w:ilvl="0" w:tplc="041F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74B0682A"/>
    <w:multiLevelType w:val="hybridMultilevel"/>
    <w:tmpl w:val="73D64B84"/>
    <w:lvl w:ilvl="0" w:tplc="041F0001">
      <w:start w:val="1"/>
      <w:numFmt w:val="bullet"/>
      <w:lvlText w:val=""/>
      <w:lvlJc w:val="left"/>
      <w:pPr>
        <w:ind w:left="4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E80"/>
    <w:rsid w:val="00001AD6"/>
    <w:rsid w:val="000159C3"/>
    <w:rsid w:val="00016962"/>
    <w:rsid w:val="00016E80"/>
    <w:rsid w:val="000273C6"/>
    <w:rsid w:val="00032EAA"/>
    <w:rsid w:val="000441CC"/>
    <w:rsid w:val="0005511E"/>
    <w:rsid w:val="0006224D"/>
    <w:rsid w:val="000E2EC8"/>
    <w:rsid w:val="000F77BD"/>
    <w:rsid w:val="001142EC"/>
    <w:rsid w:val="00145A3E"/>
    <w:rsid w:val="00153BCD"/>
    <w:rsid w:val="00160A72"/>
    <w:rsid w:val="00191DA2"/>
    <w:rsid w:val="001A1714"/>
    <w:rsid w:val="001B22F9"/>
    <w:rsid w:val="001C564D"/>
    <w:rsid w:val="001C63C5"/>
    <w:rsid w:val="001D3FBD"/>
    <w:rsid w:val="00201241"/>
    <w:rsid w:val="00203C64"/>
    <w:rsid w:val="00216115"/>
    <w:rsid w:val="00221E50"/>
    <w:rsid w:val="0023135C"/>
    <w:rsid w:val="0025374D"/>
    <w:rsid w:val="0028058F"/>
    <w:rsid w:val="002A0B53"/>
    <w:rsid w:val="003058CC"/>
    <w:rsid w:val="00316256"/>
    <w:rsid w:val="00336859"/>
    <w:rsid w:val="00337BD1"/>
    <w:rsid w:val="00347B7B"/>
    <w:rsid w:val="00366F77"/>
    <w:rsid w:val="0037793F"/>
    <w:rsid w:val="00390B35"/>
    <w:rsid w:val="00394015"/>
    <w:rsid w:val="003D48C5"/>
    <w:rsid w:val="004024D0"/>
    <w:rsid w:val="00426150"/>
    <w:rsid w:val="00465AB1"/>
    <w:rsid w:val="00474DFD"/>
    <w:rsid w:val="00495CDE"/>
    <w:rsid w:val="004A3735"/>
    <w:rsid w:val="004A6C9B"/>
    <w:rsid w:val="005248E0"/>
    <w:rsid w:val="00554F76"/>
    <w:rsid w:val="005828B8"/>
    <w:rsid w:val="00590F3B"/>
    <w:rsid w:val="005A2DD5"/>
    <w:rsid w:val="005B0F8D"/>
    <w:rsid w:val="005D79CF"/>
    <w:rsid w:val="00603532"/>
    <w:rsid w:val="00625E72"/>
    <w:rsid w:val="006306C8"/>
    <w:rsid w:val="006650B7"/>
    <w:rsid w:val="0067258F"/>
    <w:rsid w:val="006A3F2F"/>
    <w:rsid w:val="006C6B3F"/>
    <w:rsid w:val="006C7F50"/>
    <w:rsid w:val="006D2ECC"/>
    <w:rsid w:val="006E311F"/>
    <w:rsid w:val="007608BF"/>
    <w:rsid w:val="007840C3"/>
    <w:rsid w:val="007876E7"/>
    <w:rsid w:val="007937E8"/>
    <w:rsid w:val="007A1A0D"/>
    <w:rsid w:val="007A6324"/>
    <w:rsid w:val="007B4974"/>
    <w:rsid w:val="007C3A5C"/>
    <w:rsid w:val="007D6A03"/>
    <w:rsid w:val="007E3EB6"/>
    <w:rsid w:val="007F59DA"/>
    <w:rsid w:val="00801C4D"/>
    <w:rsid w:val="008047C2"/>
    <w:rsid w:val="008659AD"/>
    <w:rsid w:val="00870A5E"/>
    <w:rsid w:val="00881B3F"/>
    <w:rsid w:val="00892983"/>
    <w:rsid w:val="008C529C"/>
    <w:rsid w:val="008D6331"/>
    <w:rsid w:val="00942FDE"/>
    <w:rsid w:val="009907A9"/>
    <w:rsid w:val="009C2A27"/>
    <w:rsid w:val="009D0826"/>
    <w:rsid w:val="00A13B57"/>
    <w:rsid w:val="00A16D0F"/>
    <w:rsid w:val="00A216CD"/>
    <w:rsid w:val="00A62A22"/>
    <w:rsid w:val="00A8602F"/>
    <w:rsid w:val="00A86DC7"/>
    <w:rsid w:val="00A932D8"/>
    <w:rsid w:val="00A97322"/>
    <w:rsid w:val="00AD7CAD"/>
    <w:rsid w:val="00B43CAC"/>
    <w:rsid w:val="00B868D6"/>
    <w:rsid w:val="00B91442"/>
    <w:rsid w:val="00BE02C2"/>
    <w:rsid w:val="00BF7159"/>
    <w:rsid w:val="00C209A7"/>
    <w:rsid w:val="00C602DA"/>
    <w:rsid w:val="00C619E3"/>
    <w:rsid w:val="00C67BD9"/>
    <w:rsid w:val="00C74FCA"/>
    <w:rsid w:val="00C933F8"/>
    <w:rsid w:val="00CA6792"/>
    <w:rsid w:val="00CC06EF"/>
    <w:rsid w:val="00D2021D"/>
    <w:rsid w:val="00D214BF"/>
    <w:rsid w:val="00D312EF"/>
    <w:rsid w:val="00D416CE"/>
    <w:rsid w:val="00D51921"/>
    <w:rsid w:val="00D8648F"/>
    <w:rsid w:val="00D917B3"/>
    <w:rsid w:val="00D91A84"/>
    <w:rsid w:val="00DA7A28"/>
    <w:rsid w:val="00DD5134"/>
    <w:rsid w:val="00E16E58"/>
    <w:rsid w:val="00E23A88"/>
    <w:rsid w:val="00E537B4"/>
    <w:rsid w:val="00E60D37"/>
    <w:rsid w:val="00E814A5"/>
    <w:rsid w:val="00E8789A"/>
    <w:rsid w:val="00E96993"/>
    <w:rsid w:val="00EB3A0B"/>
    <w:rsid w:val="00ED0044"/>
    <w:rsid w:val="00ED7D1E"/>
    <w:rsid w:val="00F251A3"/>
    <w:rsid w:val="00F478EF"/>
    <w:rsid w:val="00F57874"/>
    <w:rsid w:val="00F57B5C"/>
    <w:rsid w:val="00F6102C"/>
    <w:rsid w:val="00F746A4"/>
    <w:rsid w:val="00FB6A44"/>
    <w:rsid w:val="00FB6F90"/>
    <w:rsid w:val="00FC33C9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FAF4"/>
  <w15:docId w15:val="{3B70B1A1-C1F9-4FE9-9A00-78643DB8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3C9"/>
    <w:pPr>
      <w:spacing w:after="3" w:line="267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4A6C9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153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vuruyld.anadolu.edu.tr" TargetMode="External"/><Relationship Id="rId3" Type="http://schemas.openxmlformats.org/officeDocument/2006/relationships/styles" Target="styles.xml"/><Relationship Id="rId7" Type="http://schemas.openxmlformats.org/officeDocument/2006/relationships/hyperlink" Target="mailto:sagens@anadolu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be.anadolu.edu.tr/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7EBD-DDCE-4B04-969B-955502636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kullanıcı</cp:lastModifiedBy>
  <cp:revision>2</cp:revision>
  <cp:lastPrinted>2023-04-25T12:30:00Z</cp:lastPrinted>
  <dcterms:created xsi:type="dcterms:W3CDTF">2023-06-20T06:35:00Z</dcterms:created>
  <dcterms:modified xsi:type="dcterms:W3CDTF">2023-06-20T06:35:00Z</dcterms:modified>
</cp:coreProperties>
</file>