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BCA7" w14:textId="77777777" w:rsidR="00EB1AA0" w:rsidRDefault="00EB1A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AB04708" w14:textId="77777777" w:rsidR="00EB1AA0" w:rsidRDefault="00EB1AA0"/>
    <w:p w14:paraId="17A1DB1F" w14:textId="0369A1A4" w:rsidR="00EB1AA0" w:rsidRPr="00875F96" w:rsidRDefault="00535769" w:rsidP="00F9215F">
      <w:pPr>
        <w:spacing w:after="0"/>
        <w:ind w:right="-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5F96">
        <w:rPr>
          <w:rFonts w:ascii="Times New Roman" w:eastAsia="Times New Roman" w:hAnsi="Times New Roman" w:cs="Times New Roman"/>
          <w:b/>
          <w:i/>
          <w:sz w:val="28"/>
          <w:szCs w:val="28"/>
        </w:rPr>
        <w:t>2023-2024 ACADEMIC YEAR AUTUMN TERM</w:t>
      </w:r>
    </w:p>
    <w:p w14:paraId="375FE63D" w14:textId="77777777" w:rsidR="00EB1AA0" w:rsidRPr="00875F96" w:rsidRDefault="00535769" w:rsidP="00F9215F">
      <w:pPr>
        <w:spacing w:after="0"/>
        <w:ind w:left="3545" w:right="-50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5F96">
        <w:rPr>
          <w:rFonts w:ascii="Times New Roman" w:eastAsia="Times New Roman" w:hAnsi="Times New Roman" w:cs="Times New Roman"/>
          <w:b/>
          <w:i/>
          <w:sz w:val="28"/>
          <w:szCs w:val="28"/>
        </w:rPr>
        <w:t>INSTITUTE OF EDUCATIONAL SCIENCES</w:t>
      </w:r>
    </w:p>
    <w:p w14:paraId="751091EA" w14:textId="77777777" w:rsidR="00EB1AA0" w:rsidRPr="00875F96" w:rsidRDefault="00535769" w:rsidP="00F9215F">
      <w:pPr>
        <w:spacing w:after="0"/>
        <w:ind w:left="5529" w:right="-5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75F96">
        <w:rPr>
          <w:rFonts w:ascii="Times New Roman" w:eastAsia="Times New Roman" w:hAnsi="Times New Roman" w:cs="Times New Roman"/>
          <w:b/>
          <w:i/>
          <w:sz w:val="28"/>
          <w:szCs w:val="28"/>
        </w:rPr>
        <w:t>Foreign</w:t>
      </w:r>
      <w:proofErr w:type="spellEnd"/>
      <w:r w:rsidRPr="00875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5F96">
        <w:rPr>
          <w:rFonts w:ascii="Times New Roman" w:eastAsia="Times New Roman" w:hAnsi="Times New Roman" w:cs="Times New Roman"/>
          <w:b/>
          <w:i/>
          <w:sz w:val="28"/>
          <w:szCs w:val="28"/>
        </w:rPr>
        <w:t>Students</w:t>
      </w:r>
      <w:proofErr w:type="spellEnd"/>
    </w:p>
    <w:p w14:paraId="17BAC375" w14:textId="77777777" w:rsidR="00EB1AA0" w:rsidRPr="00875F96" w:rsidRDefault="00EB1AA0">
      <w:pPr>
        <w:spacing w:after="0"/>
        <w:ind w:left="4471" w:right="343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41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93"/>
        <w:gridCol w:w="1413"/>
        <w:gridCol w:w="1418"/>
        <w:gridCol w:w="1559"/>
        <w:gridCol w:w="1564"/>
        <w:gridCol w:w="5523"/>
      </w:tblGrid>
      <w:tr w:rsidR="00EB1AA0" w:rsidRPr="00875F96" w14:paraId="675886E4" w14:textId="77777777">
        <w:trPr>
          <w:trHeight w:val="558"/>
          <w:jc w:val="center"/>
        </w:trPr>
        <w:tc>
          <w:tcPr>
            <w:tcW w:w="2693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14:paraId="72E9264F" w14:textId="1A8543DA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DEPARTMENTS</w:t>
            </w:r>
          </w:p>
        </w:tc>
        <w:tc>
          <w:tcPr>
            <w:tcW w:w="5954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56F977D" w14:textId="1BF793F9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QUOTA</w:t>
            </w:r>
          </w:p>
        </w:tc>
        <w:tc>
          <w:tcPr>
            <w:tcW w:w="5523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14:paraId="55137ABD" w14:textId="77777777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SPECIAL CONDITIONS</w:t>
            </w:r>
          </w:p>
        </w:tc>
      </w:tr>
      <w:tr w:rsidR="00EB1AA0" w:rsidRPr="00875F96" w14:paraId="3A17B54B" w14:textId="77777777">
        <w:trPr>
          <w:trHeight w:val="1064"/>
          <w:jc w:val="center"/>
        </w:trPr>
        <w:tc>
          <w:tcPr>
            <w:tcW w:w="2693" w:type="dxa"/>
            <w:vMerge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14:paraId="4A3BB7B0" w14:textId="77777777" w:rsidR="00EB1AA0" w:rsidRPr="00875F96" w:rsidRDefault="00EB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002B320" w14:textId="77777777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MASTER'S DEGREE WITH THESIS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29ECAD0" w14:textId="77777777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MASTER'S DEGREE WITHOUT THESIS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0D74E87" w14:textId="77777777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DOCTORATE BASED ON MASTER'S DEGREE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EEC5707" w14:textId="77777777" w:rsidR="00EB1AA0" w:rsidRPr="00875F96" w:rsidRDefault="0053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LICENCE-BASED DOCTORATE</w:t>
            </w:r>
          </w:p>
        </w:tc>
        <w:tc>
          <w:tcPr>
            <w:tcW w:w="5523" w:type="dxa"/>
            <w:vMerge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14:paraId="3BD3740C" w14:textId="77777777" w:rsidR="00EB1AA0" w:rsidRPr="00875F96" w:rsidRDefault="00EB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AA0" w:rsidRPr="00875F96" w14:paraId="2F198E6C" w14:textId="77777777" w:rsidTr="00267D4C">
        <w:trPr>
          <w:trHeight w:val="528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A92DC48" w14:textId="606DDEE6" w:rsidR="00EB1AA0" w:rsidRPr="00875F96" w:rsidRDefault="00133DF8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COMPUTER EDUCATION AND INSTRUCTIONAL TECHNOLOGIES</w:t>
            </w:r>
          </w:p>
        </w:tc>
      </w:tr>
      <w:tr w:rsidR="00133DF8" w:rsidRPr="00875F96" w14:paraId="3575CE4E" w14:textId="77777777" w:rsidTr="0020302D">
        <w:trPr>
          <w:trHeight w:val="107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2860EC5" w14:textId="2B9AFDE3" w:rsidR="00133DF8" w:rsidRPr="00875F96" w:rsidRDefault="00133DF8" w:rsidP="00133DF8">
            <w:pPr>
              <w:ind w:lef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Computer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Technologies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BF18969" w14:textId="197D3B3F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3165ED" w14:textId="745696CE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E1FF456" w14:textId="38E46282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AED6CC6" w14:textId="2CA3F0DE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3DD147D" w14:textId="4AC55177" w:rsidR="00133DF8" w:rsidRPr="00875F96" w:rsidRDefault="00133DF8" w:rsidP="00133DF8">
            <w:pPr>
              <w:tabs>
                <w:tab w:val="left" w:pos="207"/>
              </w:tabs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14:paraId="0ED32AC2" w14:textId="77777777" w:rsidR="00133DF8" w:rsidRPr="00875F96" w:rsidRDefault="00133DF8" w:rsidP="00133DF8">
            <w:pPr>
              <w:tabs>
                <w:tab w:val="left" w:pos="207"/>
              </w:tabs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172A020" w14:textId="546D5FE6" w:rsidR="00133DF8" w:rsidRPr="00875F96" w:rsidRDefault="00133DF8" w:rsidP="00133DF8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Computer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Technology</w:t>
            </w:r>
            <w:proofErr w:type="spellEnd"/>
          </w:p>
        </w:tc>
      </w:tr>
      <w:tr w:rsidR="00267D4C" w:rsidRPr="00875F96" w14:paraId="0FAD06A6" w14:textId="77777777" w:rsidTr="00267D4C">
        <w:trPr>
          <w:trHeight w:val="652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DAB4CC5" w14:textId="75B7243D" w:rsidR="00267D4C" w:rsidRPr="00875F96" w:rsidRDefault="00267D4C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 SCIENCES</w:t>
            </w:r>
          </w:p>
        </w:tc>
      </w:tr>
      <w:tr w:rsidR="00EB1AA0" w:rsidRPr="00875F96" w14:paraId="212EEC60" w14:textId="77777777" w:rsidTr="0020302D">
        <w:trPr>
          <w:trHeight w:val="107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2799E07" w14:textId="691F70A7" w:rsidR="00EB1AA0" w:rsidRPr="00875F96" w:rsidRDefault="00956475">
            <w:pPr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Curriculum and Instruction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EB02F63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816AF54" w14:textId="77777777" w:rsidR="00EB1AA0" w:rsidRPr="00875F96" w:rsidRDefault="00EB1A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950E323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F268357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  <w:bookmarkStart w:id="0" w:name="_GoBack"/>
            <w:bookmarkEnd w:id="0"/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FA4C482" w14:textId="700EEB72" w:rsidR="00956475" w:rsidRPr="00875F96" w:rsidRDefault="0072559F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56475"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="00956475"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028AC833" w14:textId="5D159292" w:rsidR="00EB1AA0" w:rsidRPr="00875F96" w:rsidRDefault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r w:rsidR="00956475"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Curriculum and Instruction</w:t>
            </w:r>
          </w:p>
        </w:tc>
      </w:tr>
      <w:tr w:rsidR="00EB1AA0" w:rsidRPr="00875F96" w14:paraId="54B60800" w14:textId="77777777" w:rsidTr="0020302D">
        <w:trPr>
          <w:trHeight w:val="366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02ED9EC" w14:textId="0B32CF30" w:rsidR="00EB1AA0" w:rsidRPr="00875F96" w:rsidRDefault="00956475">
            <w:pPr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Educational Administration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06B024F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44466CA" w14:textId="77777777" w:rsidR="00EB1AA0" w:rsidRPr="00875F96" w:rsidRDefault="00EB1A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F284846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76966B1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5433654" w14:textId="3D0749F2" w:rsidR="00535769" w:rsidRPr="00875F96" w:rsidRDefault="0072559F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56475"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</w:p>
          <w:p w14:paraId="3DE2BEEA" w14:textId="4E87E179" w:rsidR="00EB1AA0" w:rsidRPr="00875F96" w:rsidRDefault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EC2DD71" w14:textId="77777777" w:rsidR="00EB1AA0" w:rsidRPr="00875F96" w:rsidRDefault="00535769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19458B" w:rsidRPr="00875F96" w14:paraId="09D7C0C0" w14:textId="77777777" w:rsidTr="00267D4C">
        <w:trPr>
          <w:trHeight w:val="1920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F89FA05" w14:textId="77777777" w:rsidR="0020302D" w:rsidRPr="00875F96" w:rsidRDefault="0020302D" w:rsidP="0020302D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Educational    Administration</w:t>
            </w:r>
          </w:p>
          <w:p w14:paraId="62915201" w14:textId="2B496C42" w:rsidR="0019458B" w:rsidRPr="00875F96" w:rsidRDefault="0020302D" w:rsidP="0020302D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C03E04E" w14:textId="77777777" w:rsidR="0019458B" w:rsidRPr="00875F96" w:rsidRDefault="001945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C0F869" w14:textId="3ACADCAB" w:rsidR="0019458B" w:rsidRPr="00875F96" w:rsidRDefault="002030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506B985" w14:textId="77777777" w:rsidR="0019458B" w:rsidRPr="00875F96" w:rsidRDefault="001945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E081A4E" w14:textId="77777777" w:rsidR="0019458B" w:rsidRPr="00875F96" w:rsidRDefault="001945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2C616C9" w14:textId="77777777" w:rsidR="0020302D" w:rsidRPr="00875F96" w:rsidRDefault="0020302D" w:rsidP="0020302D">
            <w:pPr>
              <w:spacing w:line="238" w:lineRule="auto"/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7E5E6E5" w14:textId="34650CE3" w:rsidR="0019458B" w:rsidRPr="00875F96" w:rsidRDefault="0020302D" w:rsidP="0020302D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1AA0" w:rsidRPr="00875F96" w14:paraId="1B4E37B5" w14:textId="77777777" w:rsidTr="002B4AE2">
        <w:trPr>
          <w:trHeight w:val="1629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65DBA92" w14:textId="77777777" w:rsidR="00EB1AA0" w:rsidRPr="00875F96" w:rsidRDefault="00535769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Guidance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Counselling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4CB5353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7485A49" w14:textId="77777777" w:rsidR="00EB1AA0" w:rsidRPr="00875F96" w:rsidRDefault="00EB1A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DBC9922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74B7582" w14:textId="77777777" w:rsidR="00EB1AA0" w:rsidRPr="00875F96" w:rsidRDefault="005357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4E7D2FE" w14:textId="4D0A5CE3" w:rsidR="00EB1AA0" w:rsidRPr="00875F96" w:rsidRDefault="00535769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56475"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have a bachelor’s degree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Guidance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Counselling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Services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C964127" w14:textId="77777777" w:rsidR="00EB1AA0" w:rsidRPr="00875F96" w:rsidRDefault="0053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Guidance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Counselling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7D4C" w:rsidRPr="00875F96" w14:paraId="7510FB51" w14:textId="77777777" w:rsidTr="00267D4C">
        <w:trPr>
          <w:trHeight w:val="639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6819D7E" w14:textId="11269D06" w:rsidR="00133DF8" w:rsidRPr="00875F96" w:rsidRDefault="00875F96" w:rsidP="00133D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133DF8" w:rsidRPr="00875F96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DRAMA in EDUCATION</w:t>
              </w:r>
            </w:hyperlink>
          </w:p>
          <w:p w14:paraId="36AF104C" w14:textId="69178621" w:rsidR="00267D4C" w:rsidRPr="00875F96" w:rsidRDefault="00267D4C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33DF8" w:rsidRPr="00875F96" w14:paraId="363C7900" w14:textId="77777777" w:rsidTr="00B024A6">
        <w:trPr>
          <w:trHeight w:val="1358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973FFC6" w14:textId="42961A81" w:rsidR="00133DF8" w:rsidRPr="00875F96" w:rsidRDefault="00133DF8" w:rsidP="00133DF8">
            <w:pPr>
              <w:ind w:lef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Creative Drama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228263A" w14:textId="1E322722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94F23A2" w14:textId="05140897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C16F045" w14:textId="6C9A3609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70C5F8F" w14:textId="7317E569" w:rsidR="00133DF8" w:rsidRPr="00875F96" w:rsidRDefault="00133DF8" w:rsidP="00133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93845C3" w14:textId="77777777" w:rsidR="00133DF8" w:rsidRPr="00875F96" w:rsidRDefault="00133DF8" w:rsidP="00133DF8">
            <w:pPr>
              <w:tabs>
                <w:tab w:val="left" w:pos="207"/>
              </w:tabs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14:paraId="20BAB848" w14:textId="77777777" w:rsidR="00133DF8" w:rsidRPr="00875F96" w:rsidRDefault="00133DF8" w:rsidP="00133DF8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B4AE2" w:rsidRPr="00875F96" w14:paraId="501829E1" w14:textId="77777777" w:rsidTr="00B024A6">
        <w:trPr>
          <w:trHeight w:val="642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3AF1DD4" w14:textId="4E06E1B6" w:rsidR="002B4AE2" w:rsidRPr="00875F96" w:rsidRDefault="002B4AE2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 INTEGRATION IN EDUCATION</w:t>
            </w:r>
          </w:p>
        </w:tc>
      </w:tr>
      <w:tr w:rsidR="002B4AE2" w:rsidRPr="00875F96" w14:paraId="683DB026" w14:textId="77777777" w:rsidTr="00B024A6">
        <w:trPr>
          <w:trHeight w:val="1490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FD0A7D5" w14:textId="77777777" w:rsidR="002B4AE2" w:rsidRPr="00875F96" w:rsidRDefault="002B4AE2" w:rsidP="002B4AE2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Technologies</w:t>
            </w:r>
          </w:p>
          <w:p w14:paraId="1C0821E3" w14:textId="72C361AE" w:rsidR="002B4AE2" w:rsidRPr="00875F96" w:rsidRDefault="002B4AE2" w:rsidP="002B4AE2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F08AF78" w14:textId="77777777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B407CAB" w14:textId="6B0BE6ED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3FB5927" w14:textId="77777777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C980D61" w14:textId="77777777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CA24990" w14:textId="77777777" w:rsidR="002B4AE2" w:rsidRPr="00875F96" w:rsidRDefault="002B4AE2" w:rsidP="002B4AE2">
            <w:pPr>
              <w:spacing w:line="238" w:lineRule="auto"/>
              <w:ind w:left="36" w:right="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045FE69" w14:textId="78ED0B80" w:rsidR="002B4AE2" w:rsidRPr="00875F96" w:rsidRDefault="002B4AE2" w:rsidP="002B4AE2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7D4C" w:rsidRPr="00875F96" w14:paraId="0995B6D4" w14:textId="77777777" w:rsidTr="00267D4C">
        <w:trPr>
          <w:trHeight w:val="795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869DC93" w14:textId="6756B70D" w:rsidR="00133DF8" w:rsidRPr="00875F96" w:rsidRDefault="00875F96" w:rsidP="00133D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133DF8" w:rsidRPr="00875F96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FINE ARTS EDUCATION</w:t>
              </w:r>
            </w:hyperlink>
          </w:p>
          <w:p w14:paraId="504F3449" w14:textId="0AA5DF08" w:rsidR="00267D4C" w:rsidRPr="00875F96" w:rsidRDefault="00267D4C" w:rsidP="002B4AE2">
            <w:pPr>
              <w:spacing w:line="238" w:lineRule="auto"/>
              <w:ind w:left="36" w:right="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B5B41" w:rsidRPr="00875F96" w14:paraId="78485F8F" w14:textId="77777777" w:rsidTr="00267D4C">
        <w:trPr>
          <w:trHeight w:val="1785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B16031" w14:textId="293304E4" w:rsidR="00FB5B41" w:rsidRPr="00875F96" w:rsidRDefault="00875F96" w:rsidP="00FB5B41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Arts</w:t>
              </w:r>
              <w:proofErr w:type="spellEnd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and</w:t>
              </w:r>
              <w:proofErr w:type="spellEnd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Crafts</w:t>
              </w:r>
              <w:proofErr w:type="spellEnd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Teaching</w:t>
              </w:r>
              <w:proofErr w:type="spellEnd"/>
            </w:hyperlink>
          </w:p>
          <w:p w14:paraId="5183ED5B" w14:textId="77777777" w:rsidR="00FB5B41" w:rsidRPr="00875F96" w:rsidRDefault="00FB5B41" w:rsidP="00FB5B41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D35A302" w14:textId="2875FFE1" w:rsidR="00FB5B41" w:rsidRPr="00875F96" w:rsidRDefault="00FB5B41" w:rsidP="00FB5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DBB7399" w14:textId="51E6315B" w:rsidR="00FB5B41" w:rsidRPr="00875F96" w:rsidRDefault="00FB5B41" w:rsidP="00FB5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4E6F54" w14:textId="07004901" w:rsidR="00FB5B41" w:rsidRPr="00875F96" w:rsidRDefault="00FB5B41" w:rsidP="00FB5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B11AC93" w14:textId="30FD4FC8" w:rsidR="00FB5B41" w:rsidRPr="00875F96" w:rsidRDefault="00FB5B41" w:rsidP="00FB5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FAAB592" w14:textId="70AE1311" w:rsidR="00FB5B41" w:rsidRPr="00875F96" w:rsidRDefault="00FB5B41" w:rsidP="00FB5B41">
            <w:pPr>
              <w:spacing w:line="238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Design, Visual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Sculpture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Ceramics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Ceramics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Photography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Graphics,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Graphic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Design, Printing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Printmaking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Cartoon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Animation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430478E2" w14:textId="77777777" w:rsidR="00FB5B41" w:rsidRPr="00875F96" w:rsidRDefault="00FB5B41" w:rsidP="00FB5B41">
            <w:pPr>
              <w:spacing w:line="238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16730D" w14:textId="05E51EB9" w:rsidR="00FB5B41" w:rsidRPr="00875F96" w:rsidRDefault="00FB5B41" w:rsidP="00FB5B41">
            <w:pPr>
              <w:spacing w:line="238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Visual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Sculpture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Ceramic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Ceramic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Photography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Graphic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Graphic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Design, Printing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Printmaking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Cartoon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Animation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4AE2" w:rsidRPr="00875F96" w14:paraId="2806F700" w14:textId="77777777" w:rsidTr="00267D4C">
        <w:trPr>
          <w:trHeight w:val="907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FAF02AF" w14:textId="51263EFB" w:rsidR="002B4AE2" w:rsidRPr="00875F96" w:rsidRDefault="002B4AE2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CHARACTER AND VALUE EDUCATION</w:t>
            </w:r>
          </w:p>
        </w:tc>
      </w:tr>
      <w:tr w:rsidR="002B4AE2" w:rsidRPr="00875F96" w14:paraId="540A1FD2" w14:textId="77777777" w:rsidTr="00267D4C">
        <w:trPr>
          <w:trHeight w:val="1366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AD0F19B" w14:textId="77777777" w:rsidR="002B4AE2" w:rsidRPr="00875F96" w:rsidRDefault="002B4AE2" w:rsidP="002B4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Character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Value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13D510" w14:textId="5CD186EC" w:rsidR="002B4AE2" w:rsidRPr="00875F96" w:rsidRDefault="002B4AE2" w:rsidP="002B4AE2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0E19E42" w14:textId="77777777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A80FC7A" w14:textId="42A6F7DA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162BE7E" w14:textId="77777777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432DBD6" w14:textId="77777777" w:rsidR="002B4AE2" w:rsidRPr="00875F96" w:rsidRDefault="002B4A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E10FDD2" w14:textId="77777777" w:rsidR="002B4AE2" w:rsidRPr="00875F96" w:rsidRDefault="002B4AE2" w:rsidP="002B4AE2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CE63F2C" w14:textId="77777777" w:rsidR="002B4AE2" w:rsidRPr="00875F96" w:rsidRDefault="002B4AE2" w:rsidP="002B4AE2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8126BAD" w14:textId="77777777" w:rsidR="002B4AE2" w:rsidRPr="00875F96" w:rsidRDefault="002B4AE2" w:rsidP="002B4AE2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88884" w14:textId="77777777" w:rsidR="002B4AE2" w:rsidRPr="00875F96" w:rsidRDefault="002B4AE2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B1AA0" w:rsidRPr="00875F96" w14:paraId="1B986B73" w14:textId="77777777" w:rsidTr="00267D4C">
        <w:trPr>
          <w:trHeight w:val="554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22BBD99F" w14:textId="77777777" w:rsidR="00EB1AA0" w:rsidRPr="00875F96" w:rsidRDefault="00535769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MATHEMATICS AND SCIENCE EDUCATION </w:t>
            </w:r>
          </w:p>
        </w:tc>
      </w:tr>
      <w:tr w:rsidR="00EB1AA0" w:rsidRPr="00875F96" w14:paraId="23304F1E" w14:textId="77777777" w:rsidTr="00601FC6">
        <w:trPr>
          <w:trHeight w:val="1636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415EE794" w14:textId="77777777" w:rsidR="00EB1AA0" w:rsidRPr="00875F96" w:rsidRDefault="0053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70E6F992" w14:textId="77777777" w:rsidR="00EB1AA0" w:rsidRPr="00875F96" w:rsidRDefault="0053576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680149F3" w14:textId="77777777" w:rsidR="00EB1AA0" w:rsidRPr="00875F96" w:rsidRDefault="00EB1AA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47EEF7C" w14:textId="77777777" w:rsidR="00EB1AA0" w:rsidRPr="00875F96" w:rsidRDefault="00535769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64B6135B" w14:textId="77777777" w:rsidR="00EB1AA0" w:rsidRPr="00875F96" w:rsidRDefault="00535769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38116373" w14:textId="1BD4D282" w:rsidR="00EB1AA0" w:rsidRPr="00875F96" w:rsidRDefault="00535769" w:rsidP="00535769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Undergraduate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56475"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have a bachelor’s degree from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E210101" w14:textId="77777777" w:rsidR="00EB1AA0" w:rsidRPr="00875F96" w:rsidRDefault="00535769">
            <w:pPr>
              <w:ind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2873" w:rsidRPr="00875F96" w14:paraId="63886352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F5FC696" w14:textId="77777777" w:rsidR="00CD2873" w:rsidRPr="00875F96" w:rsidRDefault="00CD2873" w:rsidP="00CD28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778CF1" w14:textId="38522C4E" w:rsidR="00CD2873" w:rsidRPr="00875F96" w:rsidRDefault="00CD2873" w:rsidP="00CD28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6466ED17" w14:textId="77777777" w:rsidR="00CD2873" w:rsidRPr="00875F96" w:rsidRDefault="00CD2873" w:rsidP="00CD2873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5BA2742E" w14:textId="437A6E93" w:rsidR="00CD2873" w:rsidRPr="00875F96" w:rsidRDefault="00CD2873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024FE6FA" w14:textId="77777777" w:rsidR="00CD2873" w:rsidRPr="00875F96" w:rsidRDefault="00CD2873" w:rsidP="00CD2873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4E5CA544" w14:textId="77777777" w:rsidR="00CD2873" w:rsidRPr="00875F96" w:rsidRDefault="00CD2873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0495529D" w14:textId="77777777" w:rsidR="00CD2873" w:rsidRPr="00875F96" w:rsidRDefault="00CD2873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have a bachelor’s degree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33CEE22" w14:textId="6F8EF333" w:rsidR="00CD2873" w:rsidRPr="00875F96" w:rsidRDefault="00CD2873" w:rsidP="00CD2873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7D4C" w:rsidRPr="00875F96" w14:paraId="36CCFA62" w14:textId="77777777" w:rsidTr="00267D4C">
        <w:trPr>
          <w:trHeight w:val="725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0D8B5F20" w14:textId="3632C03E" w:rsidR="00267D4C" w:rsidRPr="00875F96" w:rsidRDefault="00267D4C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</w:rPr>
              <w:t xml:space="preserve">SPECIAL EDUCATION </w:t>
            </w:r>
          </w:p>
        </w:tc>
      </w:tr>
      <w:tr w:rsidR="006C2246" w:rsidRPr="00875F96" w14:paraId="00BFB41A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DB7D366" w14:textId="3F39748D" w:rsidR="006C2246" w:rsidRPr="00875F96" w:rsidRDefault="006C2246" w:rsidP="006C2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Childhood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3035A362" w14:textId="3ECEF2D0" w:rsidR="006C2246" w:rsidRPr="00875F96" w:rsidRDefault="006C2246" w:rsidP="006C224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4C9AA57" w14:textId="2445FB3E" w:rsidR="006C2246" w:rsidRPr="00875F96" w:rsidRDefault="006C2246" w:rsidP="006C2246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79886E0" w14:textId="2BC43FA8" w:rsidR="006C2246" w:rsidRPr="00875F96" w:rsidRDefault="006C2246" w:rsidP="006C224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517B0CDA" w14:textId="22CAEA79" w:rsidR="006C2246" w:rsidRPr="00875F96" w:rsidRDefault="006C2246" w:rsidP="006C2246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78A8D9FD" w14:textId="54A43C88" w:rsidR="006C2246" w:rsidRPr="00875F96" w:rsidRDefault="006C2246" w:rsidP="006C2246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Visually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Preschool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 Development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 Development,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2246" w:rsidRPr="00875F96" w14:paraId="6202F9A7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30AC8B24" w14:textId="20A99350" w:rsidR="006C2246" w:rsidRPr="00875F96" w:rsidRDefault="006C2246" w:rsidP="006C2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6662C290" w14:textId="4A8DB6E4" w:rsidR="006C2246" w:rsidRPr="00875F96" w:rsidRDefault="006C2246" w:rsidP="006C224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75CEEA06" w14:textId="39AE29C9" w:rsidR="006C2246" w:rsidRPr="00875F96" w:rsidRDefault="006C2246" w:rsidP="006C2246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DF4CE9C" w14:textId="6985DF81" w:rsidR="006C2246" w:rsidRPr="00875F96" w:rsidRDefault="006C2246" w:rsidP="006C2246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53A6F5D6" w14:textId="4FDC4FBF" w:rsidR="006C2246" w:rsidRPr="00875F96" w:rsidRDefault="006C2246" w:rsidP="006C2246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692BE4BC" w14:textId="79A0B7CA" w:rsidR="006C2246" w:rsidRPr="00875F96" w:rsidRDefault="006C2246" w:rsidP="006C2246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Visually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3F2F5EF" w14:textId="77777777" w:rsidR="006C2246" w:rsidRPr="00875F96" w:rsidRDefault="006C2246" w:rsidP="006C2246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1B269" w14:textId="77777777" w:rsidR="006C2246" w:rsidRPr="00875F96" w:rsidRDefault="006C2246" w:rsidP="006C2246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731F14D" w14:textId="09D0ACDE" w:rsidR="006C2246" w:rsidRPr="00875F96" w:rsidRDefault="006C2246" w:rsidP="006C2246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Childhood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Autism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Spectrum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Disorder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Analysis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Autism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7D4C" w:rsidRPr="00875F96" w14:paraId="2AA04774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5663428C" w14:textId="3E4B3C70" w:rsidR="00267D4C" w:rsidRPr="00875F96" w:rsidRDefault="00267D4C" w:rsidP="00CD28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of the Mentally Disabled (Turkish Republic of Northern Cyprus)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38FCD3B8" w14:textId="22DFE03D" w:rsidR="00267D4C" w:rsidRPr="00875F96" w:rsidRDefault="00267D4C" w:rsidP="00CD2873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56531209" w14:textId="77777777" w:rsidR="00267D4C" w:rsidRPr="00875F96" w:rsidRDefault="00267D4C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4BE7B517" w14:textId="7EAD5EB4" w:rsidR="00267D4C" w:rsidRPr="00875F96" w:rsidRDefault="00267D4C" w:rsidP="00CD2873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t>1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31B1AAF" w14:textId="67A7C2FD" w:rsidR="00267D4C" w:rsidRPr="00875F96" w:rsidRDefault="00267D4C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3E71A781" w14:textId="77777777" w:rsidR="00267D4C" w:rsidRPr="00875F96" w:rsidRDefault="00267D4C" w:rsidP="0026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Childhood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Autism</w:t>
            </w:r>
            <w:proofErr w:type="spellEnd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Spectrum</w:t>
            </w:r>
            <w:proofErr w:type="spellEnd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Disorder</w:t>
            </w:r>
            <w:proofErr w:type="spellEnd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,,</w:t>
            </w:r>
            <w:proofErr w:type="gramEnd"/>
            <w:r w:rsidRPr="00875F9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Analysis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Autism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933CCD1" w14:textId="77777777" w:rsidR="00267D4C" w:rsidRPr="00875F96" w:rsidRDefault="00267D4C" w:rsidP="0026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Written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Scientific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Evaluation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Examination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Examination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held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11DB718F" w14:textId="77777777" w:rsidR="00267D4C" w:rsidRPr="00875F96" w:rsidRDefault="00267D4C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17775" w:rsidRPr="00875F96" w14:paraId="2A0FA54F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3E8A2B63" w14:textId="070CB971" w:rsidR="00317775" w:rsidRPr="00875F96" w:rsidRDefault="00317775" w:rsidP="003177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55AF5D57" w14:textId="050A8C71" w:rsidR="00317775" w:rsidRPr="00875F96" w:rsidRDefault="00317775" w:rsidP="00317775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439CAD6B" w14:textId="00BA8EF1" w:rsidR="00317775" w:rsidRPr="00875F96" w:rsidRDefault="00317775" w:rsidP="00317775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6CB5C167" w14:textId="100A5665" w:rsidR="00317775" w:rsidRPr="00875F96" w:rsidRDefault="00317775" w:rsidP="00317775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3C97CF7" w14:textId="77A125EC" w:rsidR="00317775" w:rsidRPr="00875F96" w:rsidRDefault="00317775" w:rsidP="00317775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3DBC51E6" w14:textId="77777777" w:rsidR="00317775" w:rsidRPr="00875F96" w:rsidRDefault="00317775" w:rsidP="00317775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9EC489" w14:textId="77777777" w:rsidR="00317775" w:rsidRPr="00875F96" w:rsidRDefault="00317775" w:rsidP="00317775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3CBBC9D" w14:textId="71E6AFC1" w:rsidR="00317775" w:rsidRPr="00875F96" w:rsidRDefault="00317775" w:rsidP="00317775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3F68" w:rsidRPr="00875F96" w14:paraId="1080DCE3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60AB96A7" w14:textId="5BEB198D" w:rsidR="00673F68" w:rsidRPr="00875F96" w:rsidRDefault="00673F68" w:rsidP="00673F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Autism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Spectrum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Disorder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31BF5C7C" w14:textId="51AD550C" w:rsidR="00673F68" w:rsidRPr="00875F96" w:rsidRDefault="00673F68" w:rsidP="00673F68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54BD665" w14:textId="01A483AE" w:rsidR="00673F68" w:rsidRPr="00875F96" w:rsidRDefault="00673F68" w:rsidP="00673F6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96C8FE6" w14:textId="1F5C6748" w:rsidR="00673F68" w:rsidRPr="00875F96" w:rsidRDefault="00673F68" w:rsidP="00673F68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74D92EA9" w14:textId="36F2EA0F" w:rsidR="00673F68" w:rsidRPr="00875F96" w:rsidRDefault="00673F68" w:rsidP="00673F6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3C1DE62E" w14:textId="77777777" w:rsidR="00673F68" w:rsidRPr="00875F96" w:rsidRDefault="00673F68" w:rsidP="00673F68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AE00DDE" w14:textId="200A0992" w:rsidR="00673F68" w:rsidRPr="00875F96" w:rsidRDefault="00673F68" w:rsidP="00673F68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Visually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7D4C" w:rsidRPr="00875F96" w14:paraId="2265CD6A" w14:textId="77777777" w:rsidTr="00267D4C">
        <w:trPr>
          <w:trHeight w:val="168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0874A08F" w14:textId="77777777" w:rsidR="00267D4C" w:rsidRPr="00875F96" w:rsidRDefault="00267D4C" w:rsidP="00267D4C">
            <w:pPr>
              <w:ind w:left="19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Autism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Spectrum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Disorder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Childhood</w:t>
            </w:r>
            <w:proofErr w:type="spellEnd"/>
          </w:p>
          <w:p w14:paraId="04408BF6" w14:textId="7D404EFC" w:rsidR="00267D4C" w:rsidRPr="00875F96" w:rsidRDefault="00267D4C" w:rsidP="00267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3B4619BC" w14:textId="77777777" w:rsidR="00267D4C" w:rsidRPr="00875F96" w:rsidRDefault="00267D4C" w:rsidP="00CD2873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0B561213" w14:textId="763B435D" w:rsidR="00267D4C" w:rsidRPr="00875F96" w:rsidRDefault="00267D4C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00000F0A" w14:textId="77777777" w:rsidR="00267D4C" w:rsidRPr="00875F96" w:rsidRDefault="00267D4C" w:rsidP="00CD2873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D4DA596" w14:textId="77777777" w:rsidR="00267D4C" w:rsidRPr="00875F96" w:rsidRDefault="00267D4C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493D54E0" w14:textId="77777777" w:rsidR="00267D4C" w:rsidRPr="00875F96" w:rsidRDefault="00267D4C" w:rsidP="00267D4C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bachelor’s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Special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Mentally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Disabled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Hearing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Gifted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Visually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Impaired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Preschool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 Development,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Guidance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Counselling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Physiotherapy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Therapy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Audiology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Speech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Therapy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Sports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Coaching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Sports Management,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6D632C0" w14:textId="50EDE3C0" w:rsidR="00267D4C" w:rsidRPr="00875F96" w:rsidRDefault="00267D4C" w:rsidP="00267D4C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This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B41" w:rsidRPr="00875F96" w14:paraId="45735951" w14:textId="77777777" w:rsidTr="00601298">
        <w:trPr>
          <w:trHeight w:val="1495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BE325B3" w14:textId="7B738C37" w:rsidR="00FB5B41" w:rsidRPr="00875F96" w:rsidRDefault="00875F96" w:rsidP="00FB5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Gifted</w:t>
              </w:r>
              <w:proofErr w:type="spellEnd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proofErr w:type="spellEnd"/>
            </w:hyperlink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7429F7A6" w14:textId="79AB062D" w:rsidR="00FB5B41" w:rsidRPr="00875F96" w:rsidRDefault="00FB5B41" w:rsidP="00FB5B41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090EA148" w14:textId="3118E3A2" w:rsidR="00FB5B41" w:rsidRPr="00875F96" w:rsidRDefault="00FB5B41" w:rsidP="00FB5B41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114DF1F2" w14:textId="22E19E49" w:rsidR="00FB5B41" w:rsidRPr="00875F96" w:rsidRDefault="00FB5B41" w:rsidP="00FB5B41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  <w:vAlign w:val="center"/>
          </w:tcPr>
          <w:p w14:paraId="76477986" w14:textId="44822798" w:rsidR="00FB5B41" w:rsidRPr="00875F96" w:rsidRDefault="00FB5B41" w:rsidP="00FB5B41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38" w:type="dxa"/>
            </w:tcMar>
          </w:tcPr>
          <w:p w14:paraId="72042301" w14:textId="147AAAF7" w:rsidR="00FB5B41" w:rsidRPr="00875F96" w:rsidRDefault="00FB5B41" w:rsidP="00FB5B41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FD7CA7" w14:textId="77777777" w:rsidR="00FB5B41" w:rsidRPr="00875F96" w:rsidRDefault="00FB5B41" w:rsidP="00FB5B41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F0DF4C1" w14:textId="2744C65D" w:rsidR="00FB5B41" w:rsidRPr="00875F96" w:rsidRDefault="00FB5B41" w:rsidP="00FB5B41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2873" w:rsidRPr="00875F96" w14:paraId="3DB35B42" w14:textId="77777777" w:rsidTr="00B024A6">
        <w:trPr>
          <w:trHeight w:val="719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0F57FDE1" w14:textId="736BB08B" w:rsidR="00CD2873" w:rsidRPr="00875F96" w:rsidRDefault="00CD2873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PRIMARY EDUCATION</w:t>
            </w:r>
          </w:p>
        </w:tc>
      </w:tr>
      <w:tr w:rsidR="00CD2873" w:rsidRPr="00875F96" w14:paraId="3AE48DC4" w14:textId="77777777" w:rsidTr="00601298">
        <w:trPr>
          <w:trHeight w:val="1354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24C0C77F" w14:textId="490EC1E8" w:rsidR="00CD2873" w:rsidRPr="00875F96" w:rsidRDefault="00CD2873" w:rsidP="00CD28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2B228C8" w14:textId="7D0EA3E2" w:rsidR="00CD2873" w:rsidRPr="00875F96" w:rsidRDefault="0072559F" w:rsidP="00CD2873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57D34BBC" w14:textId="77777777" w:rsidR="00CD2873" w:rsidRPr="00875F96" w:rsidRDefault="00CD2873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00D4549" w14:textId="77777777" w:rsidR="00CD2873" w:rsidRPr="00875F96" w:rsidRDefault="00CD2873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827E120" w14:textId="77777777" w:rsidR="00CD2873" w:rsidRPr="00875F96" w:rsidRDefault="00CD2873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2C42CFE0" w14:textId="5F3BC245" w:rsidR="0072559F" w:rsidRPr="00875F96" w:rsidRDefault="0072559F" w:rsidP="0072559F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2CF48023" w14:textId="4C491F4E" w:rsidR="00CD2873" w:rsidRPr="00875F96" w:rsidRDefault="00CD2873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Training.</w:t>
            </w:r>
          </w:p>
        </w:tc>
      </w:tr>
      <w:tr w:rsidR="00FB5B41" w:rsidRPr="00875F96" w14:paraId="25595802" w14:textId="77777777" w:rsidTr="00B024A6">
        <w:trPr>
          <w:trHeight w:val="2153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3B6C69A2" w14:textId="77777777" w:rsidR="00FB5B41" w:rsidRPr="00875F96" w:rsidRDefault="00875F96" w:rsidP="00FB5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Pre-school</w:t>
              </w:r>
              <w:proofErr w:type="spellEnd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B5B41" w:rsidRPr="00875F9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Education</w:t>
              </w:r>
              <w:proofErr w:type="spellEnd"/>
            </w:hyperlink>
          </w:p>
          <w:p w14:paraId="06F1D962" w14:textId="00BA5B32" w:rsidR="00FB5B41" w:rsidRPr="00875F96" w:rsidRDefault="00FB5B41" w:rsidP="00FB5B41">
            <w:pPr>
              <w:ind w:right="9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(in-</w:t>
            </w:r>
            <w:proofErr w:type="spellStart"/>
            <w:r w:rsidR="00673F68"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072D3EE6" w14:textId="54DEF72B" w:rsidR="00FB5B41" w:rsidRPr="00875F96" w:rsidRDefault="00FB5B41" w:rsidP="00FB5B41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DD2BD2B" w14:textId="08BD0BDC" w:rsidR="00FB5B41" w:rsidRPr="00875F96" w:rsidRDefault="00FB5B41" w:rsidP="00FB5B41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48AFFCA1" w14:textId="577CA53A" w:rsidR="00FB5B41" w:rsidRPr="00875F96" w:rsidRDefault="00FB5B41" w:rsidP="00FB5B41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227B7672" w14:textId="63DB85A6" w:rsidR="00FB5B41" w:rsidRPr="00875F96" w:rsidRDefault="00FB5B41" w:rsidP="00FB5B41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301D6578" w14:textId="1A2ECD06" w:rsidR="00FB5B41" w:rsidRPr="00875F96" w:rsidRDefault="00FB5B41" w:rsidP="00FB5B41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Preschool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Child Development, Child Development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2CA7785" w14:textId="77777777" w:rsidR="00FB5B41" w:rsidRPr="00875F96" w:rsidRDefault="00FB5B41" w:rsidP="00FB5B41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BB19A" w14:textId="2293BA0C" w:rsidR="00FB5B41" w:rsidRPr="00875F96" w:rsidRDefault="00FB5B41" w:rsidP="00FB5B41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Preschool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Child Development, Child Development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7368" w:rsidRPr="00875F96" w14:paraId="69FBB840" w14:textId="77777777" w:rsidTr="00601298">
        <w:trPr>
          <w:trHeight w:val="1769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CAFC330" w14:textId="77777777" w:rsidR="00267D4C" w:rsidRPr="00875F96" w:rsidRDefault="00267D4C" w:rsidP="00267D4C">
            <w:pPr>
              <w:ind w:left="19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 </w:t>
            </w:r>
          </w:p>
          <w:p w14:paraId="5B564804" w14:textId="1DDFBCBD" w:rsidR="00F77368" w:rsidRPr="00875F96" w:rsidRDefault="00267D4C" w:rsidP="00267D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815B6CB" w14:textId="77777777" w:rsidR="00F77368" w:rsidRPr="00875F96" w:rsidRDefault="00F77368" w:rsidP="00CD2873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4124E75" w14:textId="74A03F73" w:rsidR="00F77368" w:rsidRPr="00875F96" w:rsidRDefault="00F77368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D58A7A3" w14:textId="77777777" w:rsidR="00F77368" w:rsidRPr="00875F96" w:rsidRDefault="00F77368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D23D67A" w14:textId="77777777" w:rsidR="00F77368" w:rsidRPr="00875F96" w:rsidRDefault="00F77368" w:rsidP="00CD2873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35166F5" w14:textId="77777777" w:rsidR="00F77368" w:rsidRPr="00875F96" w:rsidRDefault="00F77368" w:rsidP="00F77368">
            <w:pPr>
              <w:tabs>
                <w:tab w:val="left" w:pos="207"/>
              </w:tabs>
              <w:ind w:left="5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a bachelor’s degree from Faculty of Education</w:t>
            </w: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14:paraId="34E78D29" w14:textId="77777777" w:rsidR="00F77368" w:rsidRPr="00875F96" w:rsidRDefault="00F77368" w:rsidP="00F77368">
            <w:pPr>
              <w:tabs>
                <w:tab w:val="left" w:pos="207"/>
              </w:tabs>
              <w:ind w:left="56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"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2E8045A" w14:textId="77777777" w:rsidR="00F77368" w:rsidRPr="00875F96" w:rsidRDefault="00F77368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D2873" w:rsidRPr="00875F96" w14:paraId="68479A1C" w14:textId="77777777" w:rsidTr="00601298">
        <w:trPr>
          <w:trHeight w:val="1072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D1F63E1" w14:textId="10162A6A" w:rsidR="00CD2873" w:rsidRPr="00875F96" w:rsidRDefault="00673F68" w:rsidP="00CD287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TURKISH AND SOCIAL SCIENCES EDUCATION</w:t>
            </w:r>
          </w:p>
        </w:tc>
      </w:tr>
      <w:tr w:rsidR="00673F68" w:rsidRPr="00875F96" w14:paraId="6549F373" w14:textId="77777777" w:rsidTr="00601298">
        <w:trPr>
          <w:trHeight w:val="206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26C33389" w14:textId="77777777" w:rsidR="00673F68" w:rsidRPr="00875F96" w:rsidRDefault="00673F68" w:rsidP="00673F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F00941" w14:textId="41A309FE" w:rsidR="00673F68" w:rsidRPr="00875F96" w:rsidRDefault="00673F68" w:rsidP="00673F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(in-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C9FB75E" w14:textId="7B05E96F" w:rsidR="00673F68" w:rsidRPr="00875F96" w:rsidRDefault="00673F68" w:rsidP="00673F68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364A3FD4" w14:textId="2CD94D39" w:rsidR="00673F68" w:rsidRPr="00875F96" w:rsidRDefault="00673F68" w:rsidP="00673F6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597F8813" w14:textId="27744DF6" w:rsidR="00673F68" w:rsidRPr="00875F96" w:rsidRDefault="00673F68" w:rsidP="00673F6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0C941580" w14:textId="33DFB06F" w:rsidR="00673F68" w:rsidRPr="00875F96" w:rsidRDefault="00673F68" w:rsidP="00673F6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C8FA447" w14:textId="77777777" w:rsidR="00673F68" w:rsidRPr="00875F96" w:rsidRDefault="00673F68" w:rsidP="006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D9DE679" w14:textId="77777777" w:rsidR="00673F68" w:rsidRPr="00875F96" w:rsidRDefault="00673F68" w:rsidP="006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2431E" w14:textId="3D9F9004" w:rsidR="00673F68" w:rsidRPr="00875F96" w:rsidRDefault="00673F68" w:rsidP="006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2C5B1FD" w14:textId="77777777" w:rsidR="00673F68" w:rsidRPr="00875F96" w:rsidRDefault="00673F68" w:rsidP="00673F68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96D0E" w:rsidRPr="00875F96" w14:paraId="5D0DB860" w14:textId="77777777">
        <w:trPr>
          <w:trHeight w:val="496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10D79FD" w14:textId="77777777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1" w:name="_heading=h.gjdgxs" w:colFirst="0" w:colLast="0"/>
            <w:bookmarkEnd w:id="1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FOREIGN LANGUAGES EDUCATION</w:t>
            </w:r>
          </w:p>
        </w:tc>
      </w:tr>
      <w:tr w:rsidR="00796D0E" w:rsidRPr="00875F96" w14:paraId="358ABDB1" w14:textId="77777777">
        <w:trPr>
          <w:trHeight w:val="291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2671011" w14:textId="658103F5" w:rsidR="00796D0E" w:rsidRPr="00875F96" w:rsidRDefault="00796D0E" w:rsidP="00796D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6E04A2B" w14:textId="77777777" w:rsidR="00796D0E" w:rsidRPr="00875F96" w:rsidRDefault="00796D0E" w:rsidP="00796D0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58A4657" w14:textId="77777777" w:rsidR="00796D0E" w:rsidRPr="00875F96" w:rsidRDefault="00796D0E" w:rsidP="00796D0E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4B92EAD" w14:textId="77777777" w:rsidR="00796D0E" w:rsidRPr="00875F96" w:rsidRDefault="00796D0E" w:rsidP="00796D0E">
            <w:pPr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F409017" w14:textId="77777777" w:rsidR="00796D0E" w:rsidRPr="00875F96" w:rsidRDefault="00796D0E" w:rsidP="00796D0E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AE4BC43" w14:textId="61321A82" w:rsidR="00796D0E" w:rsidRPr="00875F96" w:rsidRDefault="00796D0E" w:rsidP="00796D0E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PhD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Undergraduate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have a bachelor’s degree from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Language.</w:t>
            </w:r>
          </w:p>
          <w:p w14:paraId="6417448F" w14:textId="77777777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German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Language. </w:t>
            </w:r>
          </w:p>
          <w:p w14:paraId="6BAE0347" w14:textId="77777777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must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least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80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points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language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equivalent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score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international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language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accepted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as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equivalent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ÖSYM.</w:t>
            </w:r>
          </w:p>
          <w:p w14:paraId="0DC0B920" w14:textId="77777777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8F271E" w:rsidRPr="00875F96" w14:paraId="104E6DA9" w14:textId="77777777">
        <w:trPr>
          <w:trHeight w:val="291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15289E6" w14:textId="241B0056" w:rsidR="008F271E" w:rsidRPr="00875F96" w:rsidRDefault="008F271E" w:rsidP="008F2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French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068121C9" w14:textId="65FB3F89" w:rsidR="008F271E" w:rsidRPr="00875F96" w:rsidRDefault="008F271E" w:rsidP="008F271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22F9DEC8" w14:textId="72C15FE1" w:rsidR="008F271E" w:rsidRPr="00875F96" w:rsidRDefault="008F271E" w:rsidP="008F271E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6E4726D" w14:textId="7F883744" w:rsidR="008F271E" w:rsidRPr="00875F96" w:rsidRDefault="008F271E" w:rsidP="008F271E">
            <w:pPr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5069C48" w14:textId="27BD27B6" w:rsidR="008F271E" w:rsidRPr="00875F96" w:rsidRDefault="008F271E" w:rsidP="008F271E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16C49B26" w14:textId="77777777" w:rsidR="008F271E" w:rsidRPr="00875F96" w:rsidRDefault="008F271E" w:rsidP="008F271E">
            <w:pPr>
              <w:ind w:left="36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bachelor's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French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French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French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F80C4C5" w14:textId="77777777" w:rsidR="008F271E" w:rsidRPr="00875F96" w:rsidRDefault="008F271E" w:rsidP="008F271E">
            <w:pPr>
              <w:ind w:left="36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96360" w14:textId="77777777" w:rsidR="008F271E" w:rsidRPr="00875F96" w:rsidRDefault="008F271E" w:rsidP="008F271E">
            <w:pPr>
              <w:ind w:left="36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French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French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French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536415A" w14:textId="77777777" w:rsidR="008F271E" w:rsidRPr="00875F96" w:rsidRDefault="008F271E" w:rsidP="008F271E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9A66A72" w14:textId="7D75ED9D" w:rsidR="008F271E" w:rsidRPr="00875F96" w:rsidRDefault="008F271E" w:rsidP="008F271E">
            <w:pPr>
              <w:ind w:left="36" w:right="6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must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have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least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80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points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study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equivalent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score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international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exams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accepted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as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equivalent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ÖSYM.</w:t>
            </w:r>
          </w:p>
        </w:tc>
      </w:tr>
      <w:tr w:rsidR="00796D0E" w:rsidRPr="00875F96" w14:paraId="54916D59" w14:textId="77777777">
        <w:trPr>
          <w:trHeight w:val="3315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269C0A91" w14:textId="4DF38356" w:rsidR="00796D0E" w:rsidRPr="00875F96" w:rsidRDefault="00796D0E" w:rsidP="00796D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4B4E194B" w14:textId="77777777" w:rsidR="00796D0E" w:rsidRPr="00875F96" w:rsidRDefault="00796D0E" w:rsidP="00796D0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0E2D2A11" w14:textId="77777777" w:rsidR="00796D0E" w:rsidRPr="00875F96" w:rsidRDefault="00796D0E" w:rsidP="00796D0E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75B37D27" w14:textId="77777777" w:rsidR="00796D0E" w:rsidRPr="00875F96" w:rsidRDefault="00796D0E" w:rsidP="00796D0E">
            <w:pPr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01D53D1A" w14:textId="77777777" w:rsidR="00796D0E" w:rsidRPr="00875F96" w:rsidRDefault="00796D0E" w:rsidP="00796D0E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tcMar>
              <w:left w:w="123" w:type="dxa"/>
              <w:right w:w="50" w:type="dxa"/>
            </w:tcMar>
            <w:vAlign w:val="center"/>
          </w:tcPr>
          <w:p w14:paraId="6C95D2B4" w14:textId="2BCDB185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Undergraduate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C12F70" w14:textId="77777777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Doctorate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Programme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Based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Master's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Degree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Language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English as a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Language,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45C9C1" w14:textId="77777777" w:rsidR="00796D0E" w:rsidRPr="00875F96" w:rsidRDefault="00796D0E" w:rsidP="00796D0E">
            <w:pPr>
              <w:ind w:right="6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must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at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least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80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points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language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will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an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equivalent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score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from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international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language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exams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accepted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as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equivalent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</w:t>
            </w:r>
            <w:proofErr w:type="spellEnd"/>
            <w:r w:rsidRPr="00875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ÖSYM</w:t>
            </w:r>
            <w:r w:rsidRPr="00875F9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059EACC" w14:textId="77777777" w:rsidR="00796D0E" w:rsidRPr="00875F96" w:rsidRDefault="00796D0E" w:rsidP="00796D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A1CD5FB" w14:textId="77777777" w:rsidR="00EB1AA0" w:rsidRPr="00875F96" w:rsidRDefault="00EB1AA0">
      <w:pPr>
        <w:tabs>
          <w:tab w:val="left" w:pos="426"/>
        </w:tabs>
        <w:spacing w:after="4"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49F88A" w14:textId="77777777" w:rsidR="00EB1AA0" w:rsidRPr="00875F96" w:rsidRDefault="00535769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F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Application </w:t>
      </w:r>
      <w:proofErr w:type="spellStart"/>
      <w:r w:rsidRPr="00875F96">
        <w:rPr>
          <w:rFonts w:ascii="Times New Roman" w:eastAsia="Times New Roman" w:hAnsi="Times New Roman" w:cs="Times New Roman"/>
          <w:b/>
          <w:bCs/>
          <w:sz w:val="20"/>
          <w:szCs w:val="20"/>
        </w:rPr>
        <w:t>Address</w:t>
      </w:r>
      <w:proofErr w:type="spellEnd"/>
      <w:r w:rsidRPr="00875F9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ANADOLU UNIVERSITY INSTITUTE OF EDUCATIONAL SCIENCES</w:t>
      </w:r>
    </w:p>
    <w:p w14:paraId="03D0B7BA" w14:textId="0474B13B" w:rsidR="00EB1AA0" w:rsidRPr="00875F96" w:rsidRDefault="00AF3DCD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 xml:space="preserve">Yunus Emre </w:t>
      </w:r>
      <w:proofErr w:type="spellStart"/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>Campus</w:t>
      </w:r>
      <w:proofErr w:type="spellEnd"/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 xml:space="preserve"> 26470 ESKİŞEHİR</w:t>
      </w:r>
    </w:p>
    <w:p w14:paraId="79251C21" w14:textId="19422B8C" w:rsidR="00EB1AA0" w:rsidRPr="00875F96" w:rsidRDefault="00AF3DCD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>Phone:</w:t>
      </w: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>0-222-320 98 68</w:t>
      </w:r>
    </w:p>
    <w:p w14:paraId="1FB51BB8" w14:textId="3A21AAD0" w:rsidR="00EB1AA0" w:rsidRPr="00875F96" w:rsidRDefault="00535769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AF3DCD" w:rsidRPr="00875F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875F96">
        <w:rPr>
          <w:rFonts w:ascii="Times New Roman" w:eastAsia="Times New Roman" w:hAnsi="Times New Roman" w:cs="Times New Roman"/>
          <w:sz w:val="20"/>
          <w:szCs w:val="20"/>
        </w:rPr>
        <w:t>0-222-335 05 80/3865-3866</w:t>
      </w:r>
    </w:p>
    <w:p w14:paraId="01F533E5" w14:textId="2CA23CC4" w:rsidR="00EB1AA0" w:rsidRDefault="00AF3DCD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 xml:space="preserve">Internet </w:t>
      </w:r>
      <w:proofErr w:type="spellStart"/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>Address</w:t>
      </w:r>
      <w:proofErr w:type="spellEnd"/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75F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5769" w:rsidRPr="00875F96">
        <w:rPr>
          <w:rFonts w:ascii="Times New Roman" w:eastAsia="Times New Roman" w:hAnsi="Times New Roman" w:cs="Times New Roman"/>
          <w:sz w:val="20"/>
          <w:szCs w:val="20"/>
        </w:rPr>
        <w:t>http://www.ebe.anadolu.edu.tr</w:t>
      </w:r>
    </w:p>
    <w:sectPr w:rsidR="00EB1AA0">
      <w:pgSz w:w="16838" w:h="11906" w:orient="landscape"/>
      <w:pgMar w:top="714" w:right="1436" w:bottom="709" w:left="156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C9F"/>
    <w:multiLevelType w:val="multilevel"/>
    <w:tmpl w:val="D78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A0"/>
    <w:rsid w:val="00093CE8"/>
    <w:rsid w:val="00133DF8"/>
    <w:rsid w:val="00190234"/>
    <w:rsid w:val="0019458B"/>
    <w:rsid w:val="0020302D"/>
    <w:rsid w:val="00254D53"/>
    <w:rsid w:val="00267D4C"/>
    <w:rsid w:val="002B4AE2"/>
    <w:rsid w:val="0031028E"/>
    <w:rsid w:val="00317775"/>
    <w:rsid w:val="003B182A"/>
    <w:rsid w:val="003D3371"/>
    <w:rsid w:val="003F5FE5"/>
    <w:rsid w:val="00535769"/>
    <w:rsid w:val="00601298"/>
    <w:rsid w:val="00601FC6"/>
    <w:rsid w:val="00673F68"/>
    <w:rsid w:val="006C2246"/>
    <w:rsid w:val="006D62A6"/>
    <w:rsid w:val="0072559F"/>
    <w:rsid w:val="00796D0E"/>
    <w:rsid w:val="008571F4"/>
    <w:rsid w:val="00875F96"/>
    <w:rsid w:val="008F271E"/>
    <w:rsid w:val="00956475"/>
    <w:rsid w:val="00973E62"/>
    <w:rsid w:val="009B1890"/>
    <w:rsid w:val="00A159F6"/>
    <w:rsid w:val="00AA66F3"/>
    <w:rsid w:val="00AC0FDD"/>
    <w:rsid w:val="00AF3DCD"/>
    <w:rsid w:val="00B024A6"/>
    <w:rsid w:val="00CD2873"/>
    <w:rsid w:val="00CE6E91"/>
    <w:rsid w:val="00D71EE8"/>
    <w:rsid w:val="00E31FFE"/>
    <w:rsid w:val="00EB1AA0"/>
    <w:rsid w:val="00F65F00"/>
    <w:rsid w:val="00F77368"/>
    <w:rsid w:val="00F9215F"/>
    <w:rsid w:val="00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97A7"/>
  <w15:docId w15:val="{587AE77D-7EF0-4A6D-8B37-FBCD36BC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2AAC"/>
    <w:pPr>
      <w:keepNext/>
      <w:tabs>
        <w:tab w:val="center" w:pos="4111"/>
        <w:tab w:val="center" w:pos="4820"/>
        <w:tab w:val="center" w:pos="6379"/>
        <w:tab w:val="center" w:pos="8222"/>
      </w:tabs>
      <w:spacing w:after="0" w:line="360" w:lineRule="auto"/>
      <w:outlineLvl w:val="3"/>
    </w:pPr>
    <w:rPr>
      <w:rFonts w:ascii="Times" w:eastAsia="Times New Roman" w:hAnsi="Times" w:cs="Times New Roman"/>
      <w:b/>
      <w:color w:val="auto"/>
      <w:sz w:val="20"/>
      <w:szCs w:val="20"/>
      <w:lang w:eastAsia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75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A62AAC"/>
    <w:rPr>
      <w:rFonts w:ascii="Times" w:eastAsia="Times New Roman" w:hAnsi="Times" w:cs="Times New Roman"/>
      <w:b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D0E"/>
    <w:rPr>
      <w:rFonts w:ascii="Segoe UI" w:eastAsia="Calibri" w:hAnsi="Segoe UI" w:cs="Segoe UI"/>
      <w:color w:val="000000"/>
      <w:sz w:val="18"/>
      <w:szCs w:val="18"/>
    </w:rPr>
  </w:style>
  <w:style w:type="paragraph" w:styleId="AralkYok">
    <w:name w:val="No Spacing"/>
    <w:uiPriority w:val="1"/>
    <w:qFormat/>
    <w:rsid w:val="00407052"/>
    <w:pPr>
      <w:spacing w:after="0" w:line="240" w:lineRule="auto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451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34" w:type="dxa"/>
        <w:right w:w="42" w:type="dxa"/>
      </w:tblCellMar>
    </w:tblPr>
  </w:style>
  <w:style w:type="character" w:styleId="Kpr">
    <w:name w:val="Hyperlink"/>
    <w:basedOn w:val="VarsaylanParagrafYazTipi"/>
    <w:uiPriority w:val="99"/>
    <w:unhideWhenUsed/>
    <w:rsid w:val="00133DF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dolu.edu.tr/en/academics/graduate-schools-and-institutes/610/program-in-arts-and-crafts-teaching/program-profi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adolu.edu.tr/en/academics/graduate-schools-and-institutes/608/department-of-fine-arts-education/dep-general-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adolu.edu.tr/en/academics/graduate-schools-and-institutes/652/department-of-drama-in-education/dep-general-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adolu.edu.tr/en/academics/graduate-schools-and-institutes/594/program-in-pre-school-education/program-prof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dolu.edu.tr/en/academics/graduate-schools-and-institutes/624/program-in-education-of-gifted-education/program-profil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XMzcAWGnwdEjglpWAkL93qfOyw==">AMUW2mX8tE00gKqzFsj3VkXkazKXS1htRubM6Cf0ekYnJwIfLRpeJ6Ozh8rRnuKUoC4Cqfp+VzWqocEGZUWIOw+y8Q7eEWJ9MGNnZfpuIgDjxoLENXa/QVh3T98YqGA2haTGO0eFYlUW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2</cp:revision>
  <dcterms:created xsi:type="dcterms:W3CDTF">2023-06-20T06:33:00Z</dcterms:created>
  <dcterms:modified xsi:type="dcterms:W3CDTF">2023-06-20T06:33:00Z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96f3ed07c35041c0181a33d63dba239f5c9140e65a4ac69569e9bfaa51d88b25</vt:lpwstr>
  </property>
</Properties>
</file>