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AB4B3" w14:textId="77777777" w:rsidR="008E5AB5" w:rsidRPr="005612D0" w:rsidRDefault="00342636" w:rsidP="008466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ANADOLU ÜNİVERSİTESİ </w:t>
      </w:r>
      <w:r w:rsidR="00812C3A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REKTÖRLÜĞÜNDEN</w:t>
      </w:r>
    </w:p>
    <w:p w14:paraId="78B31F8D" w14:textId="77777777" w:rsidR="00DD7E26" w:rsidRPr="005612D0" w:rsidRDefault="00DD7E26" w:rsidP="008466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GÜZEL SANATLAR FAKÜLTESİNE</w:t>
      </w:r>
    </w:p>
    <w:p w14:paraId="0ACE4CFA" w14:textId="77777777" w:rsidR="00CF7F72" w:rsidRPr="005612D0" w:rsidRDefault="00812C3A" w:rsidP="008466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ÖNKAYIT VE ÖZEL YETENEK SINAVIYLA ÖĞRENCİ ALINACAKTIR</w:t>
      </w:r>
      <w:r w:rsidR="00846689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</w:t>
      </w:r>
    </w:p>
    <w:p w14:paraId="276BC3E6" w14:textId="77777777" w:rsidR="00846689" w:rsidRPr="005612D0" w:rsidRDefault="00846689" w:rsidP="00846689">
      <w:pPr>
        <w:spacing w:after="0" w:line="276" w:lineRule="auto"/>
        <w:rPr>
          <w:rFonts w:ascii="Times New Roman" w:hAnsi="Times New Roman" w:cs="Times New Roman"/>
          <w:b/>
          <w:sz w:val="20"/>
          <w:szCs w:val="18"/>
        </w:rPr>
      </w:pPr>
    </w:p>
    <w:p w14:paraId="6C47276B" w14:textId="77777777" w:rsidR="00846689" w:rsidRPr="005612D0" w:rsidRDefault="00846689" w:rsidP="0084668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2D0">
        <w:rPr>
          <w:rFonts w:ascii="Times New Roman" w:hAnsi="Times New Roman" w:cs="Times New Roman"/>
          <w:b/>
          <w:sz w:val="20"/>
          <w:szCs w:val="18"/>
        </w:rPr>
        <w:tab/>
        <w:t xml:space="preserve">Güzel Sanatlar Fakültesinin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Baskı Sanatları, Cam, Çizgi Film (Animasyon), Grafik, Heykel, Resim ve Seramik Bölümlerine </w:t>
      </w:r>
      <w:r w:rsidRPr="005612D0">
        <w:rPr>
          <w:rFonts w:ascii="Times New Roman" w:hAnsi="Times New Roman" w:cs="Times New Roman"/>
          <w:sz w:val="20"/>
          <w:szCs w:val="20"/>
        </w:rPr>
        <w:t>2015‒2016 öğretim yılı için aşağıda belirtilen sayıda ve koşullarda öğrenci alınacaktır.</w:t>
      </w:r>
    </w:p>
    <w:p w14:paraId="00C01E0C" w14:textId="77777777" w:rsidR="00846689" w:rsidRPr="005612D0" w:rsidRDefault="00846689" w:rsidP="0084668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654D74AB" w14:textId="77777777" w:rsidR="001405CC" w:rsidRPr="005612D0" w:rsidRDefault="00812C3A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Önkayıt Bilgiler</w:t>
      </w:r>
      <w:r w:rsidR="0077292F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i</w:t>
      </w:r>
    </w:p>
    <w:p w14:paraId="6781BACE" w14:textId="77777777" w:rsidR="001F3C02" w:rsidRPr="005612D0" w:rsidRDefault="004D2BE0" w:rsidP="004D2BE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</w:r>
      <w:r w:rsidR="008E5AB5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Baskı Sanatları, Cam, Çizgi Film ( Animasyon),Grafik, Heykel, </w:t>
      </w:r>
      <w:r w:rsidR="0084668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Resim ve Seramik Bölümlerine ön</w:t>
      </w:r>
      <w:r w:rsidR="008E5AB5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k</w:t>
      </w:r>
      <w:r w:rsidR="0084668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ayıtlar, </w:t>
      </w:r>
      <w:r w:rsidR="001F3C02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06</w:t>
      </w:r>
      <w:r w:rsidR="00846689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‒</w:t>
      </w:r>
      <w:r w:rsidR="001F3C02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08</w:t>
      </w:r>
      <w:r w:rsidR="008E5AB5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 xml:space="preserve"> Temmuz 2015</w:t>
      </w:r>
      <w:r w:rsidR="001F3C0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="0084668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tarihleri arasında </w:t>
      </w:r>
      <w:r w:rsidR="001F3C02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ozelyetenek.anadolu.edu.tr/gsf</w:t>
      </w:r>
      <w:r w:rsidR="001F3C0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adresinden </w:t>
      </w:r>
      <w:r w:rsidR="0084668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İ</w:t>
      </w:r>
      <w:r w:rsidR="001F3C0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nternet üzerinden yapılacakt</w:t>
      </w:r>
      <w:r w:rsidR="0084668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ır. Başvurular son gün saat 24:</w:t>
      </w:r>
      <w:r w:rsidR="001F3C02" w:rsidRPr="005612D0">
        <w:rPr>
          <w:rFonts w:ascii="Times New Roman" w:eastAsia="Times New Roman" w:hAnsi="Times New Roman" w:cs="Times New Roman"/>
          <w:bCs/>
          <w:sz w:val="20"/>
          <w:szCs w:val="20"/>
          <w:u w:val="single"/>
          <w:vertAlign w:val="superscript"/>
          <w:lang w:eastAsia="tr-TR"/>
        </w:rPr>
        <w:t>00</w:t>
      </w:r>
      <w:r w:rsidR="0084668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’</w:t>
      </w:r>
      <w:r w:rsidR="001F3C0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 kadar devam edecektir.</w:t>
      </w:r>
      <w:r w:rsidR="00846689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84668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Ş</w:t>
      </w:r>
      <w:r w:rsidR="001F3C0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ahsen ve posta yoluyla yapılan başvurular kabul edilmeyecektir.</w:t>
      </w:r>
    </w:p>
    <w:p w14:paraId="76E871B6" w14:textId="77777777" w:rsidR="00846689" w:rsidRPr="005612D0" w:rsidRDefault="00846689" w:rsidP="00507F6A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4E5F3D24" w14:textId="77777777" w:rsidR="005F0EF5" w:rsidRPr="005612D0" w:rsidRDefault="00812C3A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Bölüm Kontenjanları</w:t>
      </w:r>
    </w:p>
    <w:p w14:paraId="36B968D1" w14:textId="77777777" w:rsidR="005F0EF5" w:rsidRPr="005612D0" w:rsidRDefault="005F0EF5" w:rsidP="004D2BE0">
      <w:pPr>
        <w:pStyle w:val="ListParagraph"/>
        <w:numPr>
          <w:ilvl w:val="0"/>
          <w:numId w:val="20"/>
        </w:numPr>
        <w:tabs>
          <w:tab w:val="left" w:pos="326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Baskı Sanatları Bölümü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 xml:space="preserve">: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25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Hazırlık Sınıfı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İsteğe Bağlı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)</w:t>
      </w:r>
    </w:p>
    <w:p w14:paraId="01F6F27F" w14:textId="77777777" w:rsidR="005F0EF5" w:rsidRPr="005612D0" w:rsidRDefault="005F0EF5" w:rsidP="004D2BE0">
      <w:pPr>
        <w:pStyle w:val="ListParagraph"/>
        <w:numPr>
          <w:ilvl w:val="0"/>
          <w:numId w:val="20"/>
        </w:numPr>
        <w:tabs>
          <w:tab w:val="left" w:pos="326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Cam Bölümü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 xml:space="preserve">: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12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Hazırlık Sınıfı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(İsteğe Bağlı)</w:t>
      </w:r>
    </w:p>
    <w:p w14:paraId="79C19A12" w14:textId="77777777" w:rsidR="005F0EF5" w:rsidRPr="005612D0" w:rsidRDefault="005F0EF5" w:rsidP="004D2BE0">
      <w:pPr>
        <w:pStyle w:val="ListParagraph"/>
        <w:numPr>
          <w:ilvl w:val="0"/>
          <w:numId w:val="20"/>
        </w:numPr>
        <w:tabs>
          <w:tab w:val="left" w:pos="326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Çizgi Film (Animasyon)</w:t>
      </w:r>
      <w:r w:rsidR="009E62F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Bölümü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 xml:space="preserve">: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20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Hazırlık Sınıfı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(İsteğe Bağlı)</w:t>
      </w:r>
    </w:p>
    <w:p w14:paraId="13409DA1" w14:textId="77777777" w:rsidR="005F0EF5" w:rsidRPr="005612D0" w:rsidRDefault="005F0EF5" w:rsidP="004D2BE0">
      <w:pPr>
        <w:pStyle w:val="ListParagraph"/>
        <w:numPr>
          <w:ilvl w:val="0"/>
          <w:numId w:val="20"/>
        </w:numPr>
        <w:tabs>
          <w:tab w:val="left" w:pos="326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Grafik Bölümü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 xml:space="preserve">: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30 Hazırlık Sınıfı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(İsteğe Bağlı)</w:t>
      </w:r>
    </w:p>
    <w:p w14:paraId="30EBE20F" w14:textId="77777777" w:rsidR="005F0EF5" w:rsidRPr="005612D0" w:rsidRDefault="005F0EF5" w:rsidP="004D2BE0">
      <w:pPr>
        <w:pStyle w:val="ListParagraph"/>
        <w:numPr>
          <w:ilvl w:val="0"/>
          <w:numId w:val="20"/>
        </w:numPr>
        <w:tabs>
          <w:tab w:val="left" w:pos="326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Heykel Bölümü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 xml:space="preserve">: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15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Hazırlık Sınıf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ı (İsteğe Bağlı)</w:t>
      </w:r>
    </w:p>
    <w:p w14:paraId="644C389B" w14:textId="77777777" w:rsidR="005F0EF5" w:rsidRPr="005612D0" w:rsidRDefault="005F0EF5" w:rsidP="004D2BE0">
      <w:pPr>
        <w:pStyle w:val="ListParagraph"/>
        <w:numPr>
          <w:ilvl w:val="0"/>
          <w:numId w:val="20"/>
        </w:numPr>
        <w:tabs>
          <w:tab w:val="left" w:pos="326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Resim Bölümü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 xml:space="preserve">: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30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Hazırlık Sınıfı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(İsteğe Bağlı)</w:t>
      </w:r>
    </w:p>
    <w:p w14:paraId="5B24865F" w14:textId="77777777" w:rsidR="005F0EF5" w:rsidRPr="005612D0" w:rsidRDefault="005F0EF5" w:rsidP="004D2BE0">
      <w:pPr>
        <w:pStyle w:val="ListParagraph"/>
        <w:numPr>
          <w:ilvl w:val="0"/>
          <w:numId w:val="20"/>
        </w:numPr>
        <w:tabs>
          <w:tab w:val="left" w:pos="326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Seramik Bölümü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 xml:space="preserve">: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30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Hazırlık Sınıfı</w:t>
      </w:r>
      <w:r w:rsidR="004D2BE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(İsteğe Bağlı)</w:t>
      </w:r>
    </w:p>
    <w:p w14:paraId="2343D237" w14:textId="77777777" w:rsidR="00846689" w:rsidRPr="005612D0" w:rsidRDefault="00846689" w:rsidP="00507F6A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7BE44A70" w14:textId="77777777" w:rsidR="001405CC" w:rsidRPr="005612D0" w:rsidRDefault="001405CC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Önkayıt Koşulları</w:t>
      </w:r>
    </w:p>
    <w:p w14:paraId="0008AF51" w14:textId="77777777" w:rsidR="004D2BE0" w:rsidRPr="005612D0" w:rsidRDefault="00D935F5" w:rsidP="004D2BE0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Önkayıt yaptırabilmek için lise veya dengi bir ortaöğretim kurumundan (kesin kayıt tarihine kadar) mezun 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olan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ve </w:t>
      </w:r>
      <w:r w:rsidR="00C67914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2015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YGS-1, YGS-2, YGS-3, YGS-4, YGS-5, YGS-6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’dan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(</w:t>
      </w:r>
      <w:r w:rsidR="008F2E6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puan türlerinin en az birinden en yükseği kullanılacaktır.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  <w:r w:rsidR="004D2BE0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200</w:t>
      </w:r>
      <w:r w:rsidR="008F2E6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(Ortaöğretim Başarı Puanı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=OBP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eklenmeden) ve</w:t>
      </w:r>
      <w:r w:rsidR="009E62F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ya daha fazla puan almış olan adaylar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başvurabilir.</w:t>
      </w:r>
    </w:p>
    <w:p w14:paraId="683A5704" w14:textId="77777777" w:rsidR="009E5012" w:rsidRPr="005612D0" w:rsidRDefault="00D935F5" w:rsidP="004D2BE0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Merkezi yerleştirme ile bir yükseköğretim programına kesin kayıt hakkı kazanmış adaylar da önkayıt </w:t>
      </w:r>
      <w:r w:rsidR="00672CA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yaptırabilirler.</w:t>
      </w:r>
    </w:p>
    <w:p w14:paraId="2129352F" w14:textId="77777777" w:rsidR="00BD5D5E" w:rsidRPr="005612D0" w:rsidRDefault="00BD5D5E" w:rsidP="004D2BE0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Engelli 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adaylar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i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çin (</w:t>
      </w:r>
      <w:r w:rsidR="009E62F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Bedensel, görme, işitme,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otizm vb.) 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ön</w:t>
      </w:r>
      <w:r w:rsidR="00A600D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kayıtta bildirilen engel durumu bilgisi geçerlidir. Bu adaylar için</w:t>
      </w:r>
      <w:r w:rsidR="00C67914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YGS puan türlerinden birinden 100 puan 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veya </w:t>
      </w:r>
      <w:r w:rsidR="009E62F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üzerinde puan almış olanlar</w:t>
      </w:r>
      <w:r w:rsidR="00DD447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başvurabilir</w:t>
      </w:r>
      <w:r w:rsidR="00967A6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. Verdikleri</w:t>
      </w:r>
      <w:r w:rsidR="005E77E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967A6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bilgileri </w:t>
      </w:r>
      <w:r w:rsidR="001F3C0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doğrulayan bir</w:t>
      </w:r>
      <w:r w:rsidR="00967A6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Devlet veya </w:t>
      </w:r>
      <w:r w:rsidR="001F3C0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Üniversite hastanesinden</w:t>
      </w:r>
      <w:r w:rsidR="005E77E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alacakları sağlık raporlarının onaylı bir örneğini</w:t>
      </w:r>
      <w:r w:rsidR="00B01AB4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5E77E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11 Temmuz 2015 Cumartesi</w:t>
      </w:r>
      <w:r w:rsidR="00DD447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günü sınavlar başlamadan 30 dakika </w:t>
      </w:r>
      <w:r w:rsidR="00507F6A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öncesine kadar </w:t>
      </w:r>
      <w:r w:rsidR="00DD447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önce Öğrenci İşleri Birimine teslim etmek zorundadır. Belgelerini teslim etmeyen öğrenciler sınava alınmaz ve başvuruları geçersiz sayılır.</w:t>
      </w:r>
    </w:p>
    <w:p w14:paraId="44EA0F6F" w14:textId="77777777" w:rsidR="00672CA0" w:rsidRPr="005612D0" w:rsidRDefault="00672CA0" w:rsidP="004D2BE0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Başka bir yükseköğretim kurumunda disiplin </w:t>
      </w:r>
      <w:r w:rsidR="008F2E6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suçu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nedeniyle çıkartılmış bulunanlar ön kayıt yaptıramazlar. </w:t>
      </w:r>
    </w:p>
    <w:p w14:paraId="625EFA7A" w14:textId="77777777" w:rsidR="00672CA0" w:rsidRPr="005612D0" w:rsidRDefault="002A1C1B" w:rsidP="004D2BE0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Adayların Ortaöğretim Başarı Puanları Fakültemiz tarafından ÖSYM’den temin edi</w:t>
      </w:r>
      <w:r w:rsidR="00E32CA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lecektir</w:t>
      </w:r>
      <w:r w:rsidR="00DD7E2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E32CA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(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Ortaöğretim Başarı Puanı diploma notu değildir</w:t>
      </w:r>
      <w:r w:rsidR="005612D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).</w:t>
      </w:r>
    </w:p>
    <w:p w14:paraId="70BBFC66" w14:textId="77777777" w:rsidR="007365C3" w:rsidRPr="005612D0" w:rsidRDefault="00672CA0" w:rsidP="004D2BE0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Alan içi kabul edilecek lise alan </w:t>
      </w:r>
      <w:r w:rsidR="009D69D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kodları, </w:t>
      </w:r>
      <w:r w:rsidR="00E32CA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Yönetim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Kurulunun kararı ile belirlenir.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</w:p>
    <w:p w14:paraId="76CECC56" w14:textId="77777777" w:rsidR="00F03C9B" w:rsidRPr="005612D0" w:rsidRDefault="00F03C9B" w:rsidP="004D2BE0">
      <w:pPr>
        <w:pStyle w:val="ListParagraph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Adaylardan sınav ücreti alınmayacaktır.</w:t>
      </w:r>
    </w:p>
    <w:p w14:paraId="76820609" w14:textId="77777777" w:rsidR="0080162F" w:rsidRPr="005612D0" w:rsidRDefault="0080162F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752E7EC7" w14:textId="77777777" w:rsidR="00EF7DA2" w:rsidRPr="005612D0" w:rsidRDefault="001405CC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Bölüm Tercihleri Belirleme</w:t>
      </w:r>
    </w:p>
    <w:p w14:paraId="13C28DB5" w14:textId="77777777" w:rsidR="00EF7DA2" w:rsidRPr="005612D0" w:rsidRDefault="00507F6A" w:rsidP="00507F6A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</w:r>
      <w:r w:rsidR="00EF7DA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Başvuru sırasında adaylar en </w:t>
      </w:r>
      <w:r w:rsidR="00B4748C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fazla </w:t>
      </w:r>
      <w:r w:rsidR="007A0980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3 </w:t>
      </w:r>
      <w:r w:rsidR="007A0980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tercih</w:t>
      </w:r>
      <w:r w:rsidR="00EF7DA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yapılabilecektir. </w:t>
      </w:r>
    </w:p>
    <w:p w14:paraId="29C32482" w14:textId="77777777" w:rsidR="0080162F" w:rsidRPr="005612D0" w:rsidRDefault="0080162F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</w:pPr>
    </w:p>
    <w:p w14:paraId="3E5C5B34" w14:textId="77777777" w:rsidR="00F77EFF" w:rsidRPr="005612D0" w:rsidRDefault="00507F6A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Sınava Gelirken </w:t>
      </w:r>
      <w:r w:rsidR="001405CC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Getirilecek Malzeme ve Belgeler</w:t>
      </w:r>
    </w:p>
    <w:p w14:paraId="7823BAC5" w14:textId="77777777" w:rsidR="00F77EFF" w:rsidRPr="005612D0" w:rsidRDefault="005F7BE2" w:rsidP="00507F6A">
      <w:pPr>
        <w:pStyle w:val="ListParagraph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</w:t>
      </w:r>
      <w:r w:rsidR="00B01AB4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umuşak 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uçlu </w:t>
      </w:r>
      <w:r w:rsidR="00B01AB4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kurşun kalem, silgi ve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kalemt</w:t>
      </w:r>
      <w:r w:rsidR="00E32CA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ı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raş</w:t>
      </w:r>
      <w:r w:rsidR="00F56C7A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E32CA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14:paraId="0DC11274" w14:textId="77777777" w:rsidR="00CC7C7F" w:rsidRPr="005612D0" w:rsidRDefault="005F7BE2" w:rsidP="00507F6A">
      <w:pPr>
        <w:pStyle w:val="ListParagraph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Sınava 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G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iriş </w:t>
      </w:r>
      <w:r w:rsidR="004D2BE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B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elgesi (</w:t>
      </w:r>
      <w:r w:rsidR="00F03C9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İnternet kayıt çıktısı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  <w:r w:rsidR="00F56C7A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F03C9B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*</w:t>
      </w:r>
    </w:p>
    <w:p w14:paraId="42ED9B6C" w14:textId="77777777" w:rsidR="00F77EFF" w:rsidRPr="005612D0" w:rsidRDefault="005F7BE2" w:rsidP="00507F6A">
      <w:pPr>
        <w:pStyle w:val="ListParagraph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Kimlik</w:t>
      </w:r>
      <w:r w:rsidR="00F03C9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(Nüfus cüzdanının aslı </w:t>
      </w:r>
      <w:r w:rsidR="00507F6A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veya pasaport).</w:t>
      </w:r>
    </w:p>
    <w:p w14:paraId="30704950" w14:textId="77777777" w:rsidR="0080162F" w:rsidRPr="005612D0" w:rsidRDefault="0080162F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EB95C0D" w14:textId="77777777" w:rsidR="00F03C9B" w:rsidRPr="005612D0" w:rsidRDefault="00F03C9B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t xml:space="preserve">* </w:t>
      </w:r>
      <w:r w:rsidR="00F56C7A" w:rsidRPr="005612D0">
        <w:rPr>
          <w:rFonts w:ascii="Times New Roman" w:eastAsia="Times New Roman" w:hAnsi="Times New Roman" w:cs="Times New Roman"/>
          <w:sz w:val="18"/>
          <w:szCs w:val="20"/>
          <w:lang w:eastAsia="tr-TR"/>
        </w:rPr>
        <w:t>Ön</w:t>
      </w:r>
      <w:r w:rsidRPr="005612D0">
        <w:rPr>
          <w:rFonts w:ascii="Times New Roman" w:eastAsia="Times New Roman" w:hAnsi="Times New Roman" w:cs="Times New Roman"/>
          <w:sz w:val="18"/>
          <w:szCs w:val="20"/>
          <w:lang w:eastAsia="tr-TR"/>
        </w:rPr>
        <w:t xml:space="preserve">kaydını yaptıran aday internet üzerinden kayıt çıktısını alır. Bu belge </w:t>
      </w:r>
      <w:r w:rsidR="00507F6A" w:rsidRPr="005612D0">
        <w:rPr>
          <w:rFonts w:ascii="Times New Roman" w:eastAsia="Times New Roman" w:hAnsi="Times New Roman" w:cs="Times New Roman"/>
          <w:sz w:val="18"/>
          <w:szCs w:val="20"/>
          <w:lang w:eastAsia="tr-TR"/>
        </w:rPr>
        <w:t>S</w:t>
      </w:r>
      <w:r w:rsidRPr="005612D0">
        <w:rPr>
          <w:rFonts w:ascii="Times New Roman" w:eastAsia="Times New Roman" w:hAnsi="Times New Roman" w:cs="Times New Roman"/>
          <w:sz w:val="18"/>
          <w:szCs w:val="20"/>
          <w:lang w:eastAsia="tr-TR"/>
        </w:rPr>
        <w:t xml:space="preserve">ınava </w:t>
      </w:r>
      <w:r w:rsidR="00507F6A" w:rsidRPr="005612D0">
        <w:rPr>
          <w:rFonts w:ascii="Times New Roman" w:eastAsia="Times New Roman" w:hAnsi="Times New Roman" w:cs="Times New Roman"/>
          <w:sz w:val="18"/>
          <w:szCs w:val="20"/>
          <w:lang w:eastAsia="tr-TR"/>
        </w:rPr>
        <w:t>G</w:t>
      </w:r>
      <w:r w:rsidRPr="005612D0">
        <w:rPr>
          <w:rFonts w:ascii="Times New Roman" w:eastAsia="Times New Roman" w:hAnsi="Times New Roman" w:cs="Times New Roman"/>
          <w:sz w:val="18"/>
          <w:szCs w:val="20"/>
          <w:lang w:eastAsia="tr-TR"/>
        </w:rPr>
        <w:t xml:space="preserve">iriş </w:t>
      </w:r>
      <w:r w:rsidR="00507F6A" w:rsidRPr="005612D0">
        <w:rPr>
          <w:rFonts w:ascii="Times New Roman" w:eastAsia="Times New Roman" w:hAnsi="Times New Roman" w:cs="Times New Roman"/>
          <w:sz w:val="18"/>
          <w:szCs w:val="20"/>
          <w:lang w:eastAsia="tr-TR"/>
        </w:rPr>
        <w:t>B</w:t>
      </w:r>
      <w:r w:rsidRPr="005612D0">
        <w:rPr>
          <w:rFonts w:ascii="Times New Roman" w:eastAsia="Times New Roman" w:hAnsi="Times New Roman" w:cs="Times New Roman"/>
          <w:sz w:val="18"/>
          <w:szCs w:val="20"/>
          <w:lang w:eastAsia="tr-TR"/>
        </w:rPr>
        <w:t>elgesi olarak kabul edilir. Adaylar sınav günlerinde sınava giriş belgesiyle birlikte resmi kimlik (Nüfus cüzdanının aslı veya pasaport) belgelerini de yanlarında getirmek zo</w:t>
      </w:r>
      <w:r w:rsidR="00E32CAB" w:rsidRPr="005612D0">
        <w:rPr>
          <w:rFonts w:ascii="Times New Roman" w:eastAsia="Times New Roman" w:hAnsi="Times New Roman" w:cs="Times New Roman"/>
          <w:sz w:val="18"/>
          <w:szCs w:val="20"/>
          <w:lang w:eastAsia="tr-TR"/>
        </w:rPr>
        <w:t>rundadır. Nüfus cüzdanı veya pasaportu</w:t>
      </w:r>
      <w:r w:rsidRPr="005612D0">
        <w:rPr>
          <w:rFonts w:ascii="Times New Roman" w:eastAsia="Times New Roman" w:hAnsi="Times New Roman" w:cs="Times New Roman"/>
          <w:sz w:val="18"/>
          <w:szCs w:val="20"/>
          <w:lang w:eastAsia="tr-TR"/>
        </w:rPr>
        <w:t xml:space="preserve"> yanında olmayan adaylar sınavlara alınmayacaktır.</w:t>
      </w:r>
    </w:p>
    <w:p w14:paraId="080D3E56" w14:textId="77777777" w:rsidR="00846689" w:rsidRPr="005612D0" w:rsidRDefault="00846689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F1D1406" w14:textId="77777777" w:rsidR="00F03C9B" w:rsidRPr="005612D0" w:rsidRDefault="001405CC" w:rsidP="00507F6A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Sın</w:t>
      </w:r>
      <w:r w:rsidR="00507F6A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ab/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avlar</w:t>
      </w:r>
    </w:p>
    <w:p w14:paraId="19961F85" w14:textId="77777777" w:rsidR="0087204C" w:rsidRPr="005612D0" w:rsidRDefault="00507F6A" w:rsidP="00507F6A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79509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Güzel Sanatlar Fakültesi 2015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‒</w:t>
      </w:r>
      <w:r w:rsidR="0079509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2016 Özel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</w:t>
      </w:r>
      <w:r w:rsidR="0079509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etenek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79509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ınavları </w:t>
      </w:r>
      <w:r w:rsidR="00602EEB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11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‒</w:t>
      </w:r>
      <w:r w:rsidR="00602EEB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12</w:t>
      </w:r>
      <w:r w:rsidR="00795096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Temmuz 2015</w:t>
      </w:r>
      <w:r w:rsidR="0079509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tarihlerinde yapılacaktır. </w:t>
      </w:r>
      <w:r w:rsidR="00D10949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Sınav iki aşamadan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oluşmakta ve sınav programı aşağıdaki gibidir. </w:t>
      </w:r>
    </w:p>
    <w:p w14:paraId="2F43F62D" w14:textId="77777777" w:rsidR="00CF7F72" w:rsidRPr="005612D0" w:rsidRDefault="00342636" w:rsidP="00507F6A">
      <w:pPr>
        <w:pStyle w:val="ListParagraph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Birinci Aşama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:</w:t>
      </w:r>
      <w:r w:rsidRPr="005612D0"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  <w:t xml:space="preserve"> </w:t>
      </w:r>
      <w:r w:rsidR="002509B8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Görsel Algı Genel Kültür Test Sınavı</w:t>
      </w:r>
    </w:p>
    <w:p w14:paraId="5D47F36A" w14:textId="77777777" w:rsidR="009E5012" w:rsidRPr="005612D0" w:rsidRDefault="00507F6A" w:rsidP="00507F6A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2509B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Görsel Algı Genel Kültür Test Sınavı</w:t>
      </w:r>
      <w:r w:rsidR="005E68C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Fakültenin </w:t>
      </w:r>
      <w:r w:rsidR="002509B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Baskı Sanatları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="00F005C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Cam, </w:t>
      </w:r>
      <w:r w:rsidR="00E01024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Çizgi Film (Animasyon), </w:t>
      </w:r>
      <w:r w:rsidR="00F005C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Heykel, Grafik, Resim ve</w:t>
      </w:r>
      <w:r w:rsidR="005E68C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Seramik</w:t>
      </w:r>
      <w:r w:rsidR="005E68C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bölümleri</w:t>
      </w:r>
      <w:r w:rsidR="0093593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ne </w:t>
      </w:r>
      <w:r w:rsidR="00CB322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başvuran </w:t>
      </w:r>
      <w:r w:rsidR="0093593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adayların tamamının katılımıyla ger</w:t>
      </w:r>
      <w:r w:rsidR="00EB08BA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çekleştirilir. </w:t>
      </w:r>
      <w:r w:rsidR="00FD6A4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Görsel Algı Genel Kültür Test sınavı soruları akredite olmuş kaynaklar ve verilere göre </w:t>
      </w:r>
      <w:r w:rsidR="00CB322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FD6A4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ınav </w:t>
      </w:r>
      <w:r w:rsidR="00CB322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</w:t>
      </w:r>
      <w:r w:rsidR="00FD6A4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ürütme </w:t>
      </w:r>
      <w:r w:rsidR="00CB322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</w:t>
      </w:r>
      <w:r w:rsidR="00FD6A4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omisyonunun sorumluluğunda hazırlanır.</w:t>
      </w:r>
      <w:r w:rsidR="00F005C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12565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</w:t>
      </w:r>
      <w:r w:rsidR="00CB322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da</w:t>
      </w:r>
      <w:r w:rsidR="0012565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, 50 soru</w:t>
      </w:r>
      <w:r w:rsidR="00CB322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ya</w:t>
      </w:r>
      <w:r w:rsidR="0012565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9E62F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45</w:t>
      </w:r>
      <w:r w:rsidR="0012565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dakika</w:t>
      </w:r>
      <w:r w:rsidR="00CB3226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cevaplama süresi verilecektir.</w:t>
      </w:r>
      <w:r w:rsidR="0012565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2C5205E5" w14:textId="77777777" w:rsidR="00CB3226" w:rsidRPr="005612D0" w:rsidRDefault="00CB3226" w:rsidP="003E2717">
      <w:pPr>
        <w:tabs>
          <w:tab w:val="left" w:pos="284"/>
          <w:tab w:val="left" w:pos="1080"/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 w:rsidRPr="005612D0">
        <w:rPr>
          <w:rFonts w:ascii="Times New Roman" w:hAnsi="Times New Roman" w:cs="Times New Roman"/>
          <w:b/>
          <w:sz w:val="20"/>
          <w:szCs w:val="18"/>
        </w:rPr>
        <w:tab/>
        <w:t>Sınav Tarihi</w:t>
      </w:r>
      <w:r w:rsidR="003E2717" w:rsidRPr="005612D0">
        <w:rPr>
          <w:rFonts w:ascii="Times New Roman" w:hAnsi="Times New Roman" w:cs="Times New Roman"/>
          <w:b/>
          <w:sz w:val="20"/>
          <w:szCs w:val="18"/>
        </w:rPr>
        <w:tab/>
      </w:r>
      <w:r w:rsidRPr="005612D0">
        <w:rPr>
          <w:rFonts w:ascii="Times New Roman" w:hAnsi="Times New Roman" w:cs="Times New Roman"/>
          <w:b/>
          <w:sz w:val="20"/>
          <w:szCs w:val="18"/>
        </w:rPr>
        <w:t>: 1</w:t>
      </w:r>
      <w:r w:rsidR="003E2717" w:rsidRPr="005612D0">
        <w:rPr>
          <w:rFonts w:ascii="Times New Roman" w:hAnsi="Times New Roman" w:cs="Times New Roman"/>
          <w:b/>
          <w:sz w:val="20"/>
          <w:szCs w:val="18"/>
        </w:rPr>
        <w:t>1</w:t>
      </w:r>
      <w:r w:rsidRPr="005612D0">
        <w:rPr>
          <w:rFonts w:ascii="Times New Roman" w:hAnsi="Times New Roman" w:cs="Times New Roman"/>
          <w:b/>
          <w:sz w:val="20"/>
          <w:szCs w:val="18"/>
        </w:rPr>
        <w:t xml:space="preserve"> Temmuz 201</w:t>
      </w:r>
      <w:r w:rsidR="003E2717" w:rsidRPr="005612D0">
        <w:rPr>
          <w:rFonts w:ascii="Times New Roman" w:hAnsi="Times New Roman" w:cs="Times New Roman"/>
          <w:b/>
          <w:sz w:val="20"/>
          <w:szCs w:val="18"/>
        </w:rPr>
        <w:t>5</w:t>
      </w:r>
      <w:r w:rsidRPr="005612D0">
        <w:rPr>
          <w:rFonts w:ascii="Times New Roman" w:hAnsi="Times New Roman" w:cs="Times New Roman"/>
          <w:b/>
          <w:sz w:val="20"/>
          <w:szCs w:val="18"/>
        </w:rPr>
        <w:t xml:space="preserve"> Cumartesi </w:t>
      </w:r>
    </w:p>
    <w:p w14:paraId="61B8FA9B" w14:textId="77777777" w:rsidR="00CB3226" w:rsidRPr="005612D0" w:rsidRDefault="00CB3226" w:rsidP="003E2717">
      <w:pPr>
        <w:tabs>
          <w:tab w:val="left" w:pos="284"/>
          <w:tab w:val="left" w:pos="1080"/>
          <w:tab w:val="left" w:pos="1418"/>
        </w:tabs>
        <w:spacing w:after="0" w:line="276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 w:rsidRPr="005612D0">
        <w:rPr>
          <w:rFonts w:ascii="Times New Roman" w:hAnsi="Times New Roman" w:cs="Times New Roman"/>
          <w:b/>
          <w:sz w:val="20"/>
          <w:szCs w:val="18"/>
        </w:rPr>
        <w:tab/>
        <w:t>Sınav Saati</w:t>
      </w:r>
      <w:r w:rsidR="003E2717" w:rsidRPr="005612D0">
        <w:rPr>
          <w:rFonts w:ascii="Times New Roman" w:hAnsi="Times New Roman" w:cs="Times New Roman"/>
          <w:b/>
          <w:sz w:val="20"/>
          <w:szCs w:val="18"/>
        </w:rPr>
        <w:tab/>
      </w:r>
      <w:r w:rsidRPr="005612D0">
        <w:rPr>
          <w:rFonts w:ascii="Times New Roman" w:hAnsi="Times New Roman" w:cs="Times New Roman"/>
          <w:b/>
          <w:sz w:val="20"/>
          <w:szCs w:val="18"/>
        </w:rPr>
        <w:t>: 09:</w:t>
      </w:r>
      <w:r w:rsidRPr="005612D0">
        <w:rPr>
          <w:rFonts w:ascii="Times New Roman" w:hAnsi="Times New Roman" w:cs="Times New Roman"/>
          <w:b/>
          <w:sz w:val="20"/>
          <w:szCs w:val="18"/>
          <w:u w:val="single"/>
          <w:vertAlign w:val="superscript"/>
        </w:rPr>
        <w:t>00</w:t>
      </w:r>
      <w:r w:rsidR="008016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‒ </w:t>
      </w:r>
      <w:r w:rsidRPr="005612D0">
        <w:rPr>
          <w:rFonts w:ascii="Times New Roman" w:hAnsi="Times New Roman" w:cs="Times New Roman"/>
          <w:b/>
          <w:sz w:val="20"/>
          <w:szCs w:val="18"/>
        </w:rPr>
        <w:t>09:</w:t>
      </w:r>
      <w:r w:rsidRPr="005612D0">
        <w:rPr>
          <w:rFonts w:ascii="Times New Roman" w:hAnsi="Times New Roman" w:cs="Times New Roman"/>
          <w:b/>
          <w:sz w:val="20"/>
          <w:szCs w:val="18"/>
          <w:u w:val="single"/>
          <w:vertAlign w:val="superscript"/>
        </w:rPr>
        <w:t>45</w:t>
      </w:r>
    </w:p>
    <w:p w14:paraId="1072F30A" w14:textId="77777777" w:rsidR="0087204C" w:rsidRPr="005612D0" w:rsidRDefault="00CB3226" w:rsidP="005612D0">
      <w:pPr>
        <w:tabs>
          <w:tab w:val="left" w:pos="284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tr-TR"/>
        </w:rPr>
      </w:pPr>
      <w:r w:rsidRPr="005612D0">
        <w:rPr>
          <w:rFonts w:ascii="Times New Roman" w:hAnsi="Times New Roman" w:cs="Times New Roman"/>
          <w:b/>
          <w:sz w:val="20"/>
          <w:szCs w:val="18"/>
        </w:rPr>
        <w:tab/>
        <w:t>Sınav Yeri</w:t>
      </w:r>
      <w:r w:rsidR="003E2717" w:rsidRPr="005612D0">
        <w:rPr>
          <w:rFonts w:ascii="Times New Roman" w:hAnsi="Times New Roman" w:cs="Times New Roman"/>
          <w:b/>
          <w:sz w:val="20"/>
          <w:szCs w:val="18"/>
        </w:rPr>
        <w:tab/>
      </w:r>
      <w:r w:rsidRPr="005612D0">
        <w:rPr>
          <w:rFonts w:ascii="Times New Roman" w:hAnsi="Times New Roman" w:cs="Times New Roman"/>
          <w:b/>
          <w:sz w:val="20"/>
          <w:szCs w:val="18"/>
        </w:rPr>
        <w:t>:</w:t>
      </w:r>
      <w:r w:rsidRPr="005612D0">
        <w:rPr>
          <w:rFonts w:ascii="Times New Roman" w:hAnsi="Times New Roman" w:cs="Times New Roman"/>
          <w:sz w:val="20"/>
          <w:szCs w:val="18"/>
        </w:rPr>
        <w:t xml:space="preserve"> </w:t>
      </w:r>
      <w:r w:rsidRPr="005612D0">
        <w:rPr>
          <w:rFonts w:ascii="Times New Roman" w:hAnsi="Times New Roman" w:cs="Times New Roman"/>
          <w:b/>
          <w:sz w:val="20"/>
          <w:szCs w:val="18"/>
        </w:rPr>
        <w:t xml:space="preserve">Güzel Sanatlar Fakültesi’nde sınav </w:t>
      </w:r>
      <w:r w:rsidR="003E2717" w:rsidRPr="005612D0">
        <w:rPr>
          <w:rFonts w:ascii="Times New Roman" w:hAnsi="Times New Roman" w:cs="Times New Roman"/>
          <w:b/>
          <w:sz w:val="20"/>
          <w:szCs w:val="18"/>
        </w:rPr>
        <w:t>günü</w:t>
      </w:r>
      <w:r w:rsidRPr="005612D0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3E2717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08:</w:t>
      </w:r>
      <w:r w:rsidR="003E2717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00</w:t>
      </w:r>
      <w:r w:rsidR="003E2717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’de Fakültede ilan edilecektir.</w:t>
      </w:r>
    </w:p>
    <w:p w14:paraId="24E27B3C" w14:textId="77777777" w:rsidR="005612D0" w:rsidRPr="005612D0" w:rsidRDefault="005612D0" w:rsidP="005612D0">
      <w:pPr>
        <w:tabs>
          <w:tab w:val="left" w:pos="284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tr-TR"/>
        </w:rPr>
      </w:pPr>
    </w:p>
    <w:p w14:paraId="1F9E73E8" w14:textId="77777777" w:rsidR="00507F6A" w:rsidRPr="005612D0" w:rsidRDefault="00342636" w:rsidP="003E2717">
      <w:pPr>
        <w:pStyle w:val="ListParagraph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 xml:space="preserve">İkinci Aşama: </w:t>
      </w:r>
      <w:r w:rsidR="00DA202B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Bölüm Alan Sınavı</w:t>
      </w:r>
    </w:p>
    <w:p w14:paraId="1CD14D38" w14:textId="77777777" w:rsidR="007F7809" w:rsidRPr="005612D0" w:rsidRDefault="003E2717" w:rsidP="003E2717">
      <w:pPr>
        <w:pStyle w:val="ListParagraph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99572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Adaylar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;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yapm</w:t>
      </w:r>
      <w:r w:rsidR="007F7809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ış olduğu bölüm tercihlerine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göre</w:t>
      </w:r>
      <w:r w:rsidR="0099572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ilgili bölümlerde ikinci aşama sınavına girerler. İkinci aşama </w:t>
      </w:r>
      <w:r w:rsidR="005E41F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Bölüm Alan S</w:t>
      </w:r>
      <w:r w:rsidR="00FD6A4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ınavı </w:t>
      </w:r>
      <w:r w:rsidR="005E41F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32221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orusu ve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32221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üres</w:t>
      </w:r>
      <w:r w:rsidR="00FD6A4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i bölüm</w:t>
      </w:r>
      <w:r w:rsidR="0032221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kurulları tarafından belirlenen </w:t>
      </w:r>
      <w:r w:rsidR="00DA202B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“Bölüm Alan S</w:t>
      </w:r>
      <w:r w:rsidR="0032221D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ınav</w:t>
      </w:r>
      <w:r w:rsidR="00DA202B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ı Değerlendirme J</w:t>
      </w:r>
      <w:r w:rsidR="0032221D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ürisi</w:t>
      </w:r>
      <w:r w:rsidR="00DA202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”</w:t>
      </w:r>
      <w:r w:rsidR="0032221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tarafından</w:t>
      </w:r>
      <w:r w:rsidR="00DA202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hazırlanır</w:t>
      </w:r>
      <w:r w:rsidR="0032750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="0087204C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Adayların bölüm alan sınavlarına gireceği yerler sınavların başlamasından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1 </w:t>
      </w:r>
      <w:r w:rsidR="0087204C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saat önce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F</w:t>
      </w:r>
      <w:r w:rsidR="0087204C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akültede ilan edilecektir. Bölüm alan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sınavı </w:t>
      </w:r>
      <w:r w:rsidR="0087204C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programı aşağıdaki gibidir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r w:rsidR="0087204C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248C3131" w14:textId="77777777" w:rsidR="0087204C" w:rsidRPr="005612D0" w:rsidRDefault="003E2717" w:rsidP="003E2717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B4748C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Sınav Tarihi: </w:t>
      </w:r>
      <w:r w:rsidR="009C62D2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11</w:t>
      </w:r>
      <w:r w:rsidR="0087204C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Temmuz 2015 Cumartesi</w:t>
      </w:r>
    </w:p>
    <w:p w14:paraId="3147E218" w14:textId="77777777" w:rsidR="0087204C" w:rsidRPr="005612D0" w:rsidRDefault="0087204C" w:rsidP="005612D0">
      <w:pPr>
        <w:pStyle w:val="ListParagraph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Resim Bölümü</w:t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8F2E68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Sınav Saati: 11:</w:t>
      </w:r>
      <w:r w:rsidR="00737A7E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00</w:t>
      </w:r>
      <w:r w:rsidR="00F9393D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3E2717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‒</w:t>
      </w:r>
      <w:r w:rsidR="00F9393D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8F2E68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12:</w:t>
      </w:r>
      <w:r w:rsidR="00737A7E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3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0</w:t>
      </w:r>
    </w:p>
    <w:p w14:paraId="2DB97C86" w14:textId="77777777" w:rsidR="00393745" w:rsidRPr="005612D0" w:rsidRDefault="00393745" w:rsidP="005612D0">
      <w:pPr>
        <w:pStyle w:val="ListParagraph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Çizgi Film (Animasyon) Bölümü</w:t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Sınav Saati: 14</w:t>
      </w:r>
      <w:r w:rsidR="008F2E68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00</w:t>
      </w:r>
      <w:r w:rsidR="00F9393D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‒ </w:t>
      </w:r>
      <w:r w:rsidR="008F2E68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15: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30</w:t>
      </w:r>
    </w:p>
    <w:p w14:paraId="3FEAF74C" w14:textId="77777777" w:rsidR="0087585D" w:rsidRPr="005612D0" w:rsidRDefault="0087585D" w:rsidP="005612D0">
      <w:pPr>
        <w:pStyle w:val="ListParagraph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Heykel Bölümü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  <w:t>Sınav Saati: 16: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00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‒ 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18: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00</w:t>
      </w:r>
    </w:p>
    <w:p w14:paraId="341DF78D" w14:textId="77777777" w:rsidR="00737A7E" w:rsidRPr="005612D0" w:rsidRDefault="00737A7E" w:rsidP="003E2717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CAEA6FF" w14:textId="77777777" w:rsidR="00737A7E" w:rsidRPr="005612D0" w:rsidRDefault="003E2717" w:rsidP="003E2717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795096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Sınav Tarihi: </w:t>
      </w:r>
      <w:r w:rsidR="009C62D2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12</w:t>
      </w:r>
      <w:r w:rsidR="00737A7E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Temmuz 2015 Pazar</w:t>
      </w:r>
    </w:p>
    <w:p w14:paraId="53498F7A" w14:textId="77777777" w:rsidR="00737A7E" w:rsidRPr="005612D0" w:rsidRDefault="00737A7E" w:rsidP="005612D0">
      <w:pPr>
        <w:pStyle w:val="ListParagraph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Grafik Bölümü</w:t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8F2E68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Sınav Saati: 09:</w:t>
      </w:r>
      <w:r w:rsidR="00055212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00</w:t>
      </w:r>
      <w:r w:rsidR="00F9393D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‒ </w:t>
      </w:r>
      <w:r w:rsidR="00055212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10</w:t>
      </w:r>
      <w:r w:rsidR="008F2E68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30</w:t>
      </w:r>
    </w:p>
    <w:p w14:paraId="48122B7D" w14:textId="77777777" w:rsidR="00393745" w:rsidRPr="005612D0" w:rsidRDefault="00393745" w:rsidP="005612D0">
      <w:pPr>
        <w:pStyle w:val="ListParagraph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Seramik Bölümü</w:t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Sınav Saati: 11</w:t>
      </w:r>
      <w:r w:rsidR="008F2E68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00</w:t>
      </w:r>
      <w:r w:rsidR="00F9393D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‒ </w:t>
      </w:r>
      <w:r w:rsidR="008F2E68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12: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30</w:t>
      </w:r>
    </w:p>
    <w:p w14:paraId="7C1B3106" w14:textId="77777777" w:rsidR="00737A7E" w:rsidRPr="005612D0" w:rsidRDefault="00737A7E" w:rsidP="005612D0">
      <w:pPr>
        <w:pStyle w:val="ListParagraph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Baskı Sanatları Bölümü</w:t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77292F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8F2E68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Sınav Saati: 14:</w:t>
      </w:r>
      <w:r w:rsidR="00393745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00</w:t>
      </w:r>
      <w:r w:rsidR="00F9393D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‒ </w:t>
      </w:r>
      <w:r w:rsidR="00393745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15</w:t>
      </w:r>
      <w:r w:rsidR="008F2E68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30</w:t>
      </w:r>
    </w:p>
    <w:p w14:paraId="3A34B27C" w14:textId="77777777" w:rsidR="0087585D" w:rsidRPr="005612D0" w:rsidRDefault="0087585D" w:rsidP="005612D0">
      <w:pPr>
        <w:pStyle w:val="ListParagraph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Cam Bölümü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Sınav Saati: 16: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00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‒ 17: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tr-TR"/>
        </w:rPr>
        <w:t>30</w:t>
      </w:r>
    </w:p>
    <w:p w14:paraId="12B009E7" w14:textId="77777777" w:rsidR="00FC5FEB" w:rsidRPr="005612D0" w:rsidRDefault="00FC5FEB" w:rsidP="00846689">
      <w:pPr>
        <w:pStyle w:val="ListParagraph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678A801" w14:textId="77777777" w:rsidR="00FC5FEB" w:rsidRPr="005612D0" w:rsidRDefault="003E2717" w:rsidP="003E2717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="00FC5FEB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Baskı Sanatları Bölümü: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Tek oturumdan ol</w:t>
      </w:r>
      <w:r w:rsidR="00393745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uşan Bölüm Alan Sınavı “</w:t>
      </w:r>
      <w:r w:rsidR="005E41F1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Karakalem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Çizim</w:t>
      </w:r>
      <w:r w:rsidR="005E41F1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Sınavı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”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(Sınav Süresi: 90 dakika) 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şekli</w:t>
      </w:r>
      <w:r w:rsidR="00CA1928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nde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uygulanacaktır.</w:t>
      </w:r>
      <w:r w:rsidR="00CA1928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Özel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etenek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S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ınav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P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uanı;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B</w:t>
      </w:r>
      <w:r w:rsidR="000523DA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ölüm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</w:t>
      </w:r>
      <w:r w:rsidR="000523DA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lan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S</w:t>
      </w:r>
      <w:r w:rsidR="000523DA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ınavının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%75’i, Görsel Algı Genel Kültür Test Sınavı puanının %25’i alınarak toplam 100 puan üzerinden hesaplanacaktır.</w:t>
      </w:r>
    </w:p>
    <w:p w14:paraId="5DD1F3F8" w14:textId="77777777" w:rsidR="005F7BE2" w:rsidRPr="005612D0" w:rsidRDefault="003E2717" w:rsidP="003E2717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="005F7BE2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Cam Bölümü</w:t>
      </w:r>
      <w:r w:rsidR="005F7BE2" w:rsidRPr="005612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tr-TR"/>
        </w:rPr>
        <w:t>:</w:t>
      </w:r>
      <w:r w:rsidR="005F7BE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Tek oturumluk Bölüm Alan Sınavı; “İmge</w:t>
      </w:r>
      <w:r w:rsidR="00CA1928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sel Kurgulama ve Tasarıma Yönelik</w:t>
      </w:r>
      <w:r w:rsidR="005F7BE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="005E41F1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Karakalem </w:t>
      </w:r>
      <w:r w:rsidR="005F7BE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Çizim Sınavı” (Sınav Süresi: 90 dakika) şeklinde uygulanacaktır. Özel Yetenek Sınavı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Puanı; Bölüm Alan Sınavının</w:t>
      </w:r>
      <w:r w:rsidR="005F7BE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%75’i, Görsel Algı Genel Kültür Test Sınavı puanının %25’i alınarak toplam 100 puan üzerinden hesaplanacaktır.</w:t>
      </w:r>
    </w:p>
    <w:p w14:paraId="5A89677B" w14:textId="77777777" w:rsidR="005F7BE2" w:rsidRPr="005612D0" w:rsidRDefault="003E2717" w:rsidP="003E2717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="005F7BE2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Çizgi Film (Animasyon) Bölümü:</w:t>
      </w:r>
      <w:r w:rsidR="005F7BE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Tek oturumluk Bölüm Alan Sınav</w:t>
      </w:r>
      <w:r w:rsidR="005E41F1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ı; “Hareket ve Öykülemeye Yönelik</w:t>
      </w:r>
      <w:r w:rsidR="005F7BE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="005E41F1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Karakalem </w:t>
      </w:r>
      <w:r w:rsidR="005F7BE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Çizim Sınavı” (Sınav Süresi 90 dakika) şeklinde uygulanacaktır. Özel Yetenek Sınavı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Puanı; Bölüm Alan Sınavının</w:t>
      </w:r>
      <w:r w:rsidR="005F7BE2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%75, Görsel Algı ve Genel Kültür Testinin %25 alınarak toplam 100 puan üzerinden hesaplanacaktır.</w:t>
      </w:r>
    </w:p>
    <w:p w14:paraId="6453B339" w14:textId="77777777" w:rsidR="00FC5FEB" w:rsidRPr="005612D0" w:rsidRDefault="003E2717" w:rsidP="003E2717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="00FC5FEB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Heykel Bölümü: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İki oturumdan oluşan Bölüm Alan Sınavında adaylara ilk oturumda, “Karakalem Çizim Sınavı” (Sınav Süresi: 60 dakika), ikinci oturumda ise “ Çamur ile Üç Boyutlu Şekillendirme Sınavı” (Sınav Süresi: 60 dakika) uygulanacaktır. Özel Yetenek Sınavı </w:t>
      </w:r>
      <w:r w:rsidR="004204B3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Puanı; Bölüm Alan Sınavının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%75’i, Görsel Algı Genel Kültür Test Sınavı puanının %25’i alınarak toplam 100 puan üzerinden hesaplanacaktır.</w:t>
      </w:r>
    </w:p>
    <w:p w14:paraId="7A0F6DDE" w14:textId="77777777" w:rsidR="00FC5FEB" w:rsidRPr="005612D0" w:rsidRDefault="003E2717" w:rsidP="003E2717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="00FC5FEB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Grafik Bölümü: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Tek oturumluk Bölüm Alan Sınavı; “Hayalden Karakale</w:t>
      </w:r>
      <w:r w:rsidR="00CA1928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m Çizim Sınavı” (Sınav Süresi: 9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0 dakika) şeklinde uygulanacaktır. Özel Y</w:t>
      </w:r>
      <w:r w:rsidR="00E5048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etenek Sınavı </w:t>
      </w:r>
      <w:r w:rsidR="004204B3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Puanı; Bölüm Alan Sınavının</w:t>
      </w:r>
      <w:r w:rsidR="00FC5FEB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%75’i, Görsel Algı Genel Kültür Test Sınavının %25’i alınarak toplam 100 puan üzerinden hesaplanacaktır.</w:t>
      </w:r>
    </w:p>
    <w:p w14:paraId="3CF6C786" w14:textId="77777777" w:rsidR="005F7BE2" w:rsidRPr="005612D0" w:rsidRDefault="003E2717" w:rsidP="003E271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5F7BE2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Resim Bölümü:</w:t>
      </w:r>
      <w:r w:rsidR="005F7BE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Tek oturumdan olu</w:t>
      </w:r>
      <w:r w:rsidR="00CA192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şan Bölüm Alan Sınavı “Karakalem </w:t>
      </w:r>
      <w:r w:rsidR="009D69D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Desen Ç</w:t>
      </w:r>
      <w:r w:rsidR="00CA192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alışması”</w:t>
      </w:r>
      <w:r w:rsidR="005F7BE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204B3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(Sınav Süresi: 90 dakika) şeklinde uygulanacaktır. </w:t>
      </w:r>
      <w:r w:rsidR="005F7BE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Özel </w:t>
      </w:r>
      <w:r w:rsidR="004204B3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Yetenek Sınav</w:t>
      </w:r>
      <w:r w:rsidR="005F7BE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204B3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Puanı; Bölüm Alan Sınavının</w:t>
      </w:r>
      <w:r w:rsidR="005F7BE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%75’i, Görsel Algı Genel Kültür Test Sınavı puanının %25’i alınarak toplam 100 puan üzerinden hesaplanacaktır.</w:t>
      </w:r>
    </w:p>
    <w:p w14:paraId="62512C7B" w14:textId="77777777" w:rsidR="00A3065E" w:rsidRPr="005612D0" w:rsidRDefault="003E2717" w:rsidP="003E271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5F7BE2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Seramik Bölümü:</w:t>
      </w:r>
      <w:r w:rsidR="005F7BE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Tek oturumluk Bölüm Alan Sınavı; “İmge</w:t>
      </w:r>
      <w:r w:rsidR="00CA192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sel Kurgulama ve Tasarıma Yönelik</w:t>
      </w:r>
      <w:r w:rsidR="005F7BE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5E41F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Karakalem </w:t>
      </w:r>
      <w:r w:rsidR="005F7BE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Çizim Sınavı” (Sınav Süresi: 90 dakika) şeklinde uygulanacaktır. Özel Yetenek Sınavı puanı; bölüm alan </w:t>
      </w:r>
      <w:r w:rsidR="005F7BE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>sınavının %75’i, Görsel Algı Genel Kültür Test Sınavı puanının %25’i alınarak toplam 100 puan üzerinden hesaplanacaktır.</w:t>
      </w:r>
    </w:p>
    <w:p w14:paraId="5F244B7D" w14:textId="77777777" w:rsidR="00F77EFF" w:rsidRPr="005612D0" w:rsidRDefault="00F77EFF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E70EE54" w14:textId="77777777" w:rsidR="00846689" w:rsidRPr="005612D0" w:rsidRDefault="0077292F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Sınav</w:t>
      </w:r>
      <w:r w:rsidR="004204B3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ın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 xml:space="preserve"> Değerl</w:t>
      </w:r>
      <w:r w:rsidR="004204B3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e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ndir</w:t>
      </w:r>
      <w:r w:rsidR="004204B3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ilmesi</w:t>
      </w:r>
    </w:p>
    <w:p w14:paraId="1D73BFEB" w14:textId="77777777" w:rsidR="005F7BE2" w:rsidRPr="005612D0" w:rsidRDefault="005612D0" w:rsidP="005737E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Güzel Sanatlar Fakültesi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Özel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Yet</w:t>
      </w:r>
      <w:r w:rsidR="00DD0B3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enek Sınavı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DD0B3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B</w:t>
      </w:r>
      <w:r w:rsidR="00DD0B3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irinci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</w:t>
      </w:r>
      <w:r w:rsidR="00DD0B3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şama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DD0B3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ınavı </w:t>
      </w:r>
      <w:r w:rsidR="009D69D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değerlendirmesi </w:t>
      </w:r>
      <w:r w:rsidR="00D81F6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BAUM</w:t>
      </w:r>
      <w:r w:rsidR="00DD0B3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tarafından;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İ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kinci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Aşama değerlendirmesi </w:t>
      </w:r>
      <w:r w:rsidR="000501DA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ise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ilgili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B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ölüm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urulu tarafından belirlenen </w:t>
      </w:r>
      <w:r w:rsidR="00DD0B33"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“Bölüm Alan Sınavı Değerlendirme Jürisi</w:t>
      </w:r>
      <w:r w:rsidR="00DD0B3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” tarafından yapılır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7C966512" w14:textId="77777777" w:rsidR="005737E8" w:rsidRPr="005612D0" w:rsidRDefault="00CF7F72" w:rsidP="00846689">
      <w:pPr>
        <w:pStyle w:val="ListParagraph"/>
        <w:numPr>
          <w:ilvl w:val="0"/>
          <w:numId w:val="29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Birinci Aşama Sınavının Değerlendirilmesi</w:t>
      </w:r>
      <w:r w:rsidR="005737E8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:</w:t>
      </w:r>
      <w:r w:rsidR="005737E8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0501DA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Değerlendirme sonuçları</w:t>
      </w:r>
      <w:r w:rsidR="004A730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0501DA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ınav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</w:t>
      </w:r>
      <w:r w:rsidR="000501DA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ürütme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</w:t>
      </w:r>
      <w:r w:rsidR="000501DA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omisyonu başkanı tarafından tutanakla teslim alınır</w:t>
      </w:r>
      <w:r w:rsidR="00C42529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17343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Sonuçlar Bölüm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</w:t>
      </w:r>
      <w:r w:rsidR="0017343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lan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17343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ınavı puanlarıyla birlikte değerlendirildiği için hemen açıklanmaz. Görsel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</w:t>
      </w:r>
      <w:r w:rsidR="0017343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lgı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G</w:t>
      </w:r>
      <w:r w:rsidR="0017343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enel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</w:t>
      </w:r>
      <w:r w:rsidR="0017343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ültür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T</w:t>
      </w:r>
      <w:r w:rsidR="0017343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est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17343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ınavından alınan puanın %25’i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Ö</w:t>
      </w:r>
      <w:r w:rsidR="0017343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zel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</w:t>
      </w:r>
      <w:r w:rsidR="0017343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etenek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17343E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ınavı puanına etki eder.</w:t>
      </w:r>
    </w:p>
    <w:p w14:paraId="30B0676A" w14:textId="77777777" w:rsidR="00DD185F" w:rsidRPr="005612D0" w:rsidRDefault="00CF7F72" w:rsidP="00846689">
      <w:pPr>
        <w:pStyle w:val="ListParagraph"/>
        <w:numPr>
          <w:ilvl w:val="0"/>
          <w:numId w:val="29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İkinci Aşama Sınavının Değerlendirilmesi</w:t>
      </w:r>
      <w:r w:rsidR="005737E8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:</w:t>
      </w:r>
      <w:r w:rsidR="005737E8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DD18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Bölüm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</w:t>
      </w:r>
      <w:r w:rsidR="00DD18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lan </w:t>
      </w:r>
      <w:r w:rsidR="005737E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DD18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ınavı değerlendirmelerinde</w:t>
      </w:r>
      <w:r w:rsidR="005E41F1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göz önünde bulundurulan ölçüt</w:t>
      </w:r>
      <w:r w:rsidR="004A730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ler; </w:t>
      </w:r>
      <w:r w:rsidR="00412A34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oran-orantı, </w:t>
      </w:r>
      <w:r w:rsidR="009D69D0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kâğıda</w:t>
      </w:r>
      <w:r w:rsidR="00412A34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yerleştirme, </w:t>
      </w:r>
      <w:r w:rsidR="004A730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adayın yaratıcılığı, hayal ve gözlem gücü, seçtiği konuya bakış açısı ve algı birikimi, olayları gösterme noktası</w:t>
      </w:r>
      <w:r w:rsidR="001D2A79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, yorumlamada ise özgünlüğü</w:t>
      </w:r>
      <w:r w:rsidR="004A7308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ifade edebilme kapasitesidir</w:t>
      </w:r>
      <w:r w:rsidR="00DD18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7A7C1B5B" w14:textId="77777777" w:rsidR="00D81F65" w:rsidRPr="005612D0" w:rsidRDefault="005737E8" w:rsidP="005737E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BA5D25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Adayların kesin kayıt hakkını elde edebilmeleri için 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B</w:t>
      </w:r>
      <w:r w:rsidR="00BA5D25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ölüm 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A</w:t>
      </w:r>
      <w:r w:rsidR="00BA5D25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lan </w:t>
      </w: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S</w:t>
      </w:r>
      <w:r w:rsidR="00BA5D25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ınavından 100 puan üzerinden en az 40 puan almaları zorunludur. 40 puanın altında kalan adaylar başarısız sayılır ve değerlendirmeye d</w:t>
      </w:r>
      <w:r w:rsidR="00F16F9E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â</w:t>
      </w:r>
      <w:r w:rsidR="00BA5D25"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hil edilmeyip puanları ilan edilmez.</w:t>
      </w:r>
      <w:r w:rsidR="00BA5D2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063267B3" w14:textId="77777777" w:rsidR="00055212" w:rsidRPr="005612D0" w:rsidRDefault="00055212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56C0F865" w14:textId="77777777" w:rsidR="00846689" w:rsidRPr="005612D0" w:rsidRDefault="007F3FC2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Kesin Kayıt Kazanan Adayların Belirlenmesi</w:t>
      </w:r>
    </w:p>
    <w:p w14:paraId="440627A3" w14:textId="77777777" w:rsidR="0046105F" w:rsidRPr="005612D0" w:rsidRDefault="000A5B44" w:rsidP="000A5B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</w:r>
      <w:r w:rsidR="0046105F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Özel Yetenek Sınavı pu</w:t>
      </w:r>
      <w:r w:rsidR="0017343E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anı; Bölüm Alan Sınavı Sorusundan alınan puanın</w:t>
      </w:r>
      <w:r w:rsidR="0046105F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%75, Görsel Alg</w:t>
      </w:r>
      <w:r w:rsidR="0017343E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ı ve Genel Kültür Test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S</w:t>
      </w:r>
      <w:r w:rsidR="0017343E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ınavından alınan puanın</w:t>
      </w:r>
      <w:r w:rsidR="0046105F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%25 alınarak toplam 100 puan üzerinden hesaplanır. </w:t>
      </w:r>
      <w:r w:rsidR="004610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Her iki sınavdan birine girmeyen adayın puan hesaplaması girdiği sınav ve y</w:t>
      </w:r>
      <w:r w:rsidR="00F005C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üzdesi üzerinden</w:t>
      </w:r>
      <w:r w:rsidR="004610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yapılır.</w:t>
      </w:r>
    </w:p>
    <w:p w14:paraId="3B2B761A" w14:textId="77777777" w:rsidR="0046105F" w:rsidRPr="005612D0" w:rsidRDefault="0046105F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Adayın Özel Yetenek Sınavı ile Fakülteye yerleştirilmesinde esas alınacak Yerleştirme Puanı (YP) aşağıda gösterilen formüle göre hesaplanacaktır.</w:t>
      </w:r>
    </w:p>
    <w:p w14:paraId="0D5E8DC7" w14:textId="77777777" w:rsidR="00760E95" w:rsidRPr="005612D0" w:rsidRDefault="0046105F" w:rsidP="005612D0">
      <w:pPr>
        <w:spacing w:after="0" w:line="12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14:paraId="7F71C5F5" w14:textId="77777777" w:rsidR="0046105F" w:rsidRPr="005612D0" w:rsidRDefault="0046105F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  <w:lang w:eastAsia="tr-TR"/>
            </w:rPr>
            <m:t>ÖYSP Standart Puanı (ÖYSP-SP)=10×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sz w:val="20"/>
                  <w:szCs w:val="20"/>
                  <w:lang w:eastAsia="tr-TR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tr-T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tr-TR"/>
                    </w:rPr>
                    <m:t>Adayın ÖYSP Puanı-ÖYSP Puan Dağılımının Ortalaması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tr-TR"/>
                    </w:rPr>
                    <m:t xml:space="preserve">ÖYSP Puan  Dağılımının Standart Sapması 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eastAsia="tr-TR"/>
            </w:rPr>
            <m:t>+50</m:t>
          </m:r>
        </m:oMath>
      </m:oMathPara>
    </w:p>
    <w:p w14:paraId="4AC450D3" w14:textId="77777777" w:rsidR="009B09D9" w:rsidRPr="005612D0" w:rsidRDefault="009B09D9" w:rsidP="005612D0">
      <w:pPr>
        <w:spacing w:after="0" w:line="12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85D7C33" w14:textId="77777777" w:rsidR="0046105F" w:rsidRPr="005612D0" w:rsidRDefault="00760E95" w:rsidP="009B09D9">
      <w:pPr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Aday aynı alan</w:t>
      </w:r>
      <w:r w:rsidR="004610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dan geliyor ise; </w:t>
      </w:r>
    </w:p>
    <w:p w14:paraId="6572B0A7" w14:textId="77777777" w:rsidR="0046105F" w:rsidRPr="005612D0" w:rsidRDefault="009B09D9" w:rsidP="009B09D9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4610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Yerleştirme Puanı (YP)= (1,17×ÖYSP‒SP)+(0,11×OBP)+(0,22</w:t>
      </w:r>
      <w:r w:rsidR="0087585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×</w:t>
      </w:r>
      <w:r w:rsidR="004610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YGS‒P)+(0,03×OBP)</w:t>
      </w:r>
    </w:p>
    <w:p w14:paraId="7BEFE7BB" w14:textId="77777777" w:rsidR="0046105F" w:rsidRPr="005612D0" w:rsidRDefault="00760E95" w:rsidP="009B09D9">
      <w:pPr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Aday diğer alan</w:t>
      </w:r>
      <w:r w:rsidR="004610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dan geliyor ise;</w:t>
      </w:r>
    </w:p>
    <w:p w14:paraId="3D99F4CF" w14:textId="77777777" w:rsidR="0046105F" w:rsidRPr="005612D0" w:rsidRDefault="009B09D9" w:rsidP="009B09D9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4610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Yerleştirme Puanı (YP) = (1,17×ÖYSP‒SP)+(0,11×OBP)+(0,22</w:t>
      </w:r>
      <w:r w:rsidR="0087585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×</w:t>
      </w:r>
      <w:r w:rsidR="0046105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YGS‒P)</w:t>
      </w:r>
    </w:p>
    <w:p w14:paraId="5651770C" w14:textId="77777777" w:rsidR="00760E95" w:rsidRPr="005612D0" w:rsidRDefault="000A5B44" w:rsidP="009B09D9">
      <w:pPr>
        <w:pStyle w:val="ListParagraph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Engelli adaylar (</w:t>
      </w:r>
      <w:r w:rsidR="00760E9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Bedensel, görme, işitme engelli ve otizm vb.) YGS puanları değerlendirmeye katılmadan (ÖSYM kılavuzlarında yer alan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</w:t>
      </w:r>
      <w:r w:rsidR="00760E9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erleştirme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P</w:t>
      </w:r>
      <w:r w:rsidR="00760E9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uanı hesaplamasındaki formül kullanılmadan) Özel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</w:t>
      </w:r>
      <w:r w:rsidR="00760E9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etenek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760E9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ınavı puanına göre değerlendirilir.</w:t>
      </w:r>
    </w:p>
    <w:p w14:paraId="0E50FD00" w14:textId="77777777" w:rsidR="0046105F" w:rsidRPr="005612D0" w:rsidRDefault="000A5B44" w:rsidP="000A5B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75717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</w:t>
      </w:r>
      <w:r w:rsidR="00760E9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ukarıdaki formülde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Yerleştirme P</w:t>
      </w:r>
      <w:r w:rsidR="00075717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uanının hesaplanmasında ÖSYM ta</w:t>
      </w:r>
      <w:r w:rsidR="00760E9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rafından değişiklik yapılması durumunda</w:t>
      </w:r>
      <w:r w:rsidR="00075717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değerlendirme yeni formüle göre düzenlenir.</w:t>
      </w:r>
    </w:p>
    <w:p w14:paraId="5406A338" w14:textId="77777777" w:rsidR="0077292F" w:rsidRPr="005612D0" w:rsidRDefault="00D42F44" w:rsidP="00D42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2014 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Ö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SYS’de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YGS/LYS puanı veya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Ö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zel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etenek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ınavı sonucuyla örgün yükseköğretim programına yerleştirilmiş adayların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O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rtaöğretim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B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aşarı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P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uanları ile ilgili katsayıları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yarıya düşürülecektir. Bu kural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açıköğretim programla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rı için de uygulanacaktır. 2014 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Ö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SYS’de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sınavsız geçiş hakkı ile meslek yük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sekokulları veya açıköğretim ön</w:t>
      </w:r>
      <w:r w:rsidR="0077292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lisans programlarına yerleştirilen adaylara bu kural uygulanmayacaktır. Adaylar YP puanlarına göre en yüksek puandan başlamak üzere sıraya konacak ve kontenjan sayısı kadar aday sınavı kazanmış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sayılacaktır. </w:t>
      </w:r>
    </w:p>
    <w:p w14:paraId="1DB07A5B" w14:textId="77777777" w:rsidR="0077292F" w:rsidRPr="005612D0" w:rsidRDefault="0077292F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652B4D3" w14:textId="77777777" w:rsidR="00846689" w:rsidRPr="005612D0" w:rsidRDefault="00B01AB4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Sınav Sonuç</w:t>
      </w:r>
      <w:r w:rsidR="00F56C7A"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larının İlanı</w:t>
      </w:r>
    </w:p>
    <w:p w14:paraId="7DEFCC3A" w14:textId="77777777" w:rsidR="00CF7F72" w:rsidRPr="005612D0" w:rsidRDefault="00D42F44" w:rsidP="00D42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Sınav sonuçları </w:t>
      </w:r>
      <w:r w:rsidR="00353B6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Anadolu Üniversitesi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Güzel Sanatlar F</w:t>
      </w:r>
      <w:r w:rsidR="00353B6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akültesinin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İ</w:t>
      </w:r>
      <w:r w:rsidR="00353B6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nternet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sayfasında ilan edilecektir. </w:t>
      </w:r>
      <w:r w:rsidR="00353B6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Ayrıca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Güzel Sanatlar Fakültesi Yeten</w:t>
      </w:r>
      <w:r w:rsidR="00FF1DF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ek Sınavını kazanan asıl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ile yedek adayları</w:t>
      </w:r>
      <w:r w:rsidR="00FF1DF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 </w:t>
      </w:r>
      <w:r w:rsidR="00353B6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yerleştirme</w:t>
      </w:r>
      <w:r w:rsidR="00FF1DFD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puanlarına göre hazırlanmış</w:t>
      </w:r>
      <w:r w:rsidR="00353B6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listeleri fakülte ilan panolarında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duyurulacaktır. </w:t>
      </w:r>
      <w:r w:rsidR="0023647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Listelerin ilanından son</w:t>
      </w:r>
      <w:r w:rsidR="006743A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ra verilen tarihler arasında ası</w:t>
      </w:r>
      <w:r w:rsidR="0023647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l adayların kayıtları yapılır.</w:t>
      </w:r>
      <w:r w:rsidR="00FE3BA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23647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Kontenjanların dolmaması halinde ilan edilen yedek listeden kayıtlara devam edilir.</w:t>
      </w:r>
      <w:r w:rsidR="00FE3BA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6743A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Yedek listeleri</w:t>
      </w:r>
      <w:r w:rsidR="00236475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fakülte web sayfasında ve fakülte ilan panolarında ilan edilir.</w:t>
      </w:r>
      <w:r w:rsidR="00FE3BA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353B6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Kesin kayıt işlemleri Anadolu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Üniversitesi </w:t>
      </w:r>
      <w:r w:rsidR="00353B63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Güzel Sa</w:t>
      </w:r>
      <w:r w:rsidR="006743A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natlar Fakültesi Öğrenci İşleri 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Birimi tarafından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yürütülür.</w:t>
      </w:r>
    </w:p>
    <w:p w14:paraId="737ADB82" w14:textId="77777777" w:rsidR="00347ABB" w:rsidRPr="005612D0" w:rsidRDefault="00347ABB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4B43EF9B" w14:textId="77777777" w:rsidR="00347ABB" w:rsidRPr="005612D0" w:rsidRDefault="00F56C7A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Sınav Sonucuna İtiraz</w:t>
      </w:r>
    </w:p>
    <w:p w14:paraId="084BDE03" w14:textId="77777777" w:rsidR="00CF7F72" w:rsidRPr="005612D0" w:rsidRDefault="00D42F44" w:rsidP="00D42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ab/>
      </w:r>
      <w:r w:rsidR="00CB085B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 girip başarısız olan adaylar</w:t>
      </w:r>
      <w:r w:rsidR="00C36EE7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sonuçların ilanından sonraki 5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iş günü içinde sonuçlara itiraz için Fakülte Dekanlığına başvurabilir. Bu süreyi geçiren adayların başvuruları işleme konmaz. Dekanlık, Fakülte Yönetim Kurulu onayı ile itirazları değerlendirmek </w:t>
      </w:r>
      <w:r w:rsidR="00CA18E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üzere </w:t>
      </w:r>
      <w:r w:rsidR="00C36EE7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en az 3 öğretim elemanından oluşan </w:t>
      </w:r>
      <w:r w:rsidR="00CA18E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İ</w:t>
      </w:r>
      <w:r w:rsidR="00C36EE7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tiraz </w:t>
      </w:r>
      <w:r w:rsidR="00CA18E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omisyon</w:t>
      </w:r>
      <w:r w:rsidR="00C36EE7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 </w:t>
      </w:r>
      <w:r w:rsidR="00CA18E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oluşturur. </w:t>
      </w:r>
      <w:r w:rsidR="00CF7F7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Komisyon değerlendirmesini itiraz başvurularının bitiminden sonraki 2</w:t>
      </w:r>
      <w:r w:rsidR="00C36EE7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iş günü içinde değerlendirir ve sonucu yazılı olarak </w:t>
      </w:r>
      <w:r w:rsidR="00CA18EF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D</w:t>
      </w:r>
      <w:r w:rsidR="00C36EE7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ekanlığa iletir. Dekanlık, Fakülte Yönetim Kurulu kararıyla itiraz değerlendirme sonucunu adaya yazılı olarak bildirir.</w:t>
      </w:r>
    </w:p>
    <w:p w14:paraId="6190BE41" w14:textId="77777777" w:rsidR="00B01AB4" w:rsidRPr="005612D0" w:rsidRDefault="00B01AB4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8DFA10D" w14:textId="77777777" w:rsidR="00347ABB" w:rsidRPr="005612D0" w:rsidRDefault="00F56C7A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Kesin Kayıt</w:t>
      </w:r>
    </w:p>
    <w:p w14:paraId="0632369C" w14:textId="77777777" w:rsidR="00E5048D" w:rsidRPr="005612D0" w:rsidRDefault="00D42F44" w:rsidP="00D42F4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 xml:space="preserve">Asıl </w:t>
      </w:r>
      <w:r w:rsidR="00CA18EF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olarak kazanan adaylar için;</w:t>
      </w:r>
      <w:r w:rsidR="00E5048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="00CA18EF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k</w:t>
      </w:r>
      <w:r w:rsidR="00E5048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esin kayıtlar </w:t>
      </w:r>
      <w:r w:rsidR="00793F65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31 Ağustos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‒</w:t>
      </w:r>
      <w:r w:rsidR="00793F65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04 Eylül 2015</w:t>
      </w:r>
      <w:r w:rsidR="00E5048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tarihleri arasında ç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alışma saatleri içerisinde (09:</w:t>
      </w:r>
      <w:r w:rsidR="00E5048D" w:rsidRPr="005612D0">
        <w:rPr>
          <w:rFonts w:ascii="Times New Roman" w:eastAsia="Times New Roman" w:hAnsi="Times New Roman" w:cs="Times New Roman"/>
          <w:bCs/>
          <w:sz w:val="20"/>
          <w:szCs w:val="20"/>
          <w:u w:val="single"/>
          <w:vertAlign w:val="superscript"/>
          <w:lang w:eastAsia="tr-TR"/>
        </w:rPr>
        <w:t>00</w:t>
      </w:r>
      <w:r w:rsidR="00F9393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‒</w:t>
      </w:r>
      <w:r w:rsidR="00F9393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17:</w:t>
      </w:r>
      <w:r w:rsidR="00E5048D" w:rsidRPr="005612D0">
        <w:rPr>
          <w:rFonts w:ascii="Times New Roman" w:eastAsia="Times New Roman" w:hAnsi="Times New Roman" w:cs="Times New Roman"/>
          <w:bCs/>
          <w:sz w:val="20"/>
          <w:szCs w:val="20"/>
          <w:u w:val="single"/>
          <w:vertAlign w:val="superscript"/>
          <w:lang w:eastAsia="tr-TR"/>
        </w:rPr>
        <w:t>30</w:t>
      </w:r>
      <w:r w:rsidR="00E5048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) yapılacaktır. </w:t>
      </w:r>
    </w:p>
    <w:p w14:paraId="4F65ABB4" w14:textId="77777777" w:rsidR="00E5048D" w:rsidRPr="005612D0" w:rsidRDefault="00E5048D" w:rsidP="00F9393D">
      <w:pPr>
        <w:pStyle w:val="ListParagraph"/>
        <w:numPr>
          <w:ilvl w:val="0"/>
          <w:numId w:val="31"/>
        </w:numPr>
        <w:tabs>
          <w:tab w:val="left" w:pos="5103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Boş Kalan Kontenjanlar için Yedek Listelerinin İlanı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  <w:t xml:space="preserve">: </w:t>
      </w:r>
      <w:r w:rsidR="00793F65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04 Eylül 2015</w:t>
      </w:r>
      <w:r w:rsidR="00F9393D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Saat:18: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00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’dan sonra </w:t>
      </w:r>
    </w:p>
    <w:p w14:paraId="0A78F89A" w14:textId="77777777" w:rsidR="00E5048D" w:rsidRPr="005612D0" w:rsidRDefault="00E5048D" w:rsidP="00F9393D">
      <w:pPr>
        <w:pStyle w:val="ListParagraph"/>
        <w:numPr>
          <w:ilvl w:val="0"/>
          <w:numId w:val="31"/>
        </w:numPr>
        <w:tabs>
          <w:tab w:val="left" w:pos="5103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Boş Kalan Kontenjanlar için 1. Kesin Kayıt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  <w:t xml:space="preserve">: </w:t>
      </w:r>
      <w:r w:rsidR="00793F65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07 Eylül 2015</w:t>
      </w:r>
      <w:r w:rsidR="00F9393D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(09: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00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F9393D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‒ 17: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30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) </w:t>
      </w:r>
    </w:p>
    <w:p w14:paraId="5DE5E81C" w14:textId="77777777" w:rsidR="00E5048D" w:rsidRPr="005612D0" w:rsidRDefault="00E5048D" w:rsidP="00F9393D">
      <w:pPr>
        <w:pStyle w:val="ListParagraph"/>
        <w:numPr>
          <w:ilvl w:val="0"/>
          <w:numId w:val="31"/>
        </w:numPr>
        <w:tabs>
          <w:tab w:val="left" w:pos="5103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Boş Kalan Kontenjanlar için 2. Kesin Kayıt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  <w:t xml:space="preserve">: </w:t>
      </w:r>
      <w:r w:rsidR="00793F65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08 Eylül 2015</w:t>
      </w:r>
      <w:r w:rsidR="00F9393D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(09: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00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F9393D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‒ 17: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30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) </w:t>
      </w:r>
    </w:p>
    <w:p w14:paraId="580674E7" w14:textId="77777777" w:rsidR="00E5048D" w:rsidRPr="005612D0" w:rsidRDefault="00E5048D" w:rsidP="00F9393D">
      <w:pPr>
        <w:pStyle w:val="ListParagraph"/>
        <w:numPr>
          <w:ilvl w:val="0"/>
          <w:numId w:val="31"/>
        </w:numPr>
        <w:tabs>
          <w:tab w:val="left" w:pos="5103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Boş Kalan Kontenjanlar için 3. Kesin Kayıt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  <w:t xml:space="preserve">: </w:t>
      </w:r>
      <w:r w:rsidR="00793F65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09 Eylül 2015</w:t>
      </w:r>
      <w:r w:rsidR="00F9393D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(09: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00</w:t>
      </w:r>
      <w:r w:rsidR="00F9393D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‒ 17: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30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) </w:t>
      </w:r>
    </w:p>
    <w:p w14:paraId="0ABFAFFE" w14:textId="77777777" w:rsidR="00E5048D" w:rsidRPr="005612D0" w:rsidRDefault="00E5048D" w:rsidP="00F9393D">
      <w:pPr>
        <w:pStyle w:val="ListParagraph"/>
        <w:numPr>
          <w:ilvl w:val="0"/>
          <w:numId w:val="31"/>
        </w:numPr>
        <w:tabs>
          <w:tab w:val="left" w:pos="5103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Boş Kalan Kontenjanlar için 4. Kesin Kayıt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  <w:t xml:space="preserve">: </w:t>
      </w:r>
      <w:r w:rsidR="00793F65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 Eylül 2015</w:t>
      </w:r>
      <w:r w:rsidR="00F9393D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(09: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00</w:t>
      </w:r>
      <w:r w:rsidR="00F9393D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‒ 17: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30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) </w:t>
      </w:r>
    </w:p>
    <w:p w14:paraId="76CF503A" w14:textId="77777777" w:rsidR="00055212" w:rsidRPr="005612D0" w:rsidRDefault="00E5048D" w:rsidP="00846689">
      <w:pPr>
        <w:pStyle w:val="ListParagraph"/>
        <w:numPr>
          <w:ilvl w:val="0"/>
          <w:numId w:val="31"/>
        </w:numPr>
        <w:tabs>
          <w:tab w:val="left" w:pos="5103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Boş Kalan Kontenjanlar için 5. Kesin Kayıt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  <w:t xml:space="preserve">: </w:t>
      </w:r>
      <w:r w:rsidR="00793F65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11 Eylül 2015</w:t>
      </w:r>
      <w:r w:rsidR="00F9393D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(09: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00</w:t>
      </w:r>
      <w:r w:rsidR="00F9393D"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‒ 17: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eastAsia="tr-TR"/>
        </w:rPr>
        <w:t>30</w:t>
      </w: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)</w:t>
      </w:r>
    </w:p>
    <w:p w14:paraId="0A45C0AD" w14:textId="77777777" w:rsidR="00B01AB4" w:rsidRPr="005612D0" w:rsidRDefault="00B01AB4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30FD6D36" w14:textId="77777777" w:rsidR="00055212" w:rsidRPr="005612D0" w:rsidRDefault="007F3FC2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Kesin Kayıt için Gerekli Belgeler</w:t>
      </w:r>
    </w:p>
    <w:p w14:paraId="05538B96" w14:textId="77777777" w:rsidR="00E5048D" w:rsidRPr="005612D0" w:rsidRDefault="00E5048D" w:rsidP="00846689">
      <w:pPr>
        <w:pStyle w:val="ListParagraph"/>
        <w:numPr>
          <w:ilvl w:val="0"/>
          <w:numId w:val="18"/>
        </w:numPr>
        <w:tabs>
          <w:tab w:val="left" w:pos="284"/>
        </w:tabs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Adayın lise veya dengi okul mezunu olduğunu belirten diploması veya yeni tarihli Mezuniyet Belgesi,</w:t>
      </w:r>
    </w:p>
    <w:p w14:paraId="711E9A3C" w14:textId="77777777" w:rsidR="00E5048D" w:rsidRPr="005612D0" w:rsidRDefault="00E5048D" w:rsidP="0084668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•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>Nüfus Cüzdanının fotokopisi,</w:t>
      </w:r>
    </w:p>
    <w:p w14:paraId="3E0FD819" w14:textId="77777777" w:rsidR="00E5048D" w:rsidRPr="005612D0" w:rsidRDefault="00E5048D" w:rsidP="0084668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•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>İkametgah beyanı,</w:t>
      </w:r>
    </w:p>
    <w:p w14:paraId="00E20AEE" w14:textId="77777777" w:rsidR="00E5048D" w:rsidRPr="005612D0" w:rsidRDefault="00E5048D" w:rsidP="00846689">
      <w:p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•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</w:r>
      <w:r w:rsidR="00793F65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1993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ve daha önceki yıllarda doğmuş erkek adaylar için askerlik şubelerinden alın</w:t>
      </w:r>
      <w:r w:rsidR="00793F65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acak Askerlik Durum Beyanı (1994‒1996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yılları arasında) ve daha sonraki yıllarda doğmuş erkek adaylardan bu beyan istenmeyecektir. Bu beyanda bulun</w:t>
      </w:r>
      <w:r w:rsidR="009B09D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mayanların okula kaydı yapılmaz,</w:t>
      </w:r>
    </w:p>
    <w:p w14:paraId="7ACA09C0" w14:textId="77777777" w:rsidR="00E5048D" w:rsidRPr="005612D0" w:rsidRDefault="00E5048D" w:rsidP="00846689">
      <w:pPr>
        <w:tabs>
          <w:tab w:val="left" w:pos="0"/>
          <w:tab w:val="left" w:pos="709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•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>18 adet vesikalık fotoğraf (Fotoğraflar 4,5×6,0 cm boyutunda, son altı ay içinde ve adayı kolaylıkla tanıtabilec</w:t>
      </w:r>
      <w:r w:rsidR="00793F65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ek şekilde çekilmiş olmalıdır.)</w:t>
      </w:r>
      <w:r w:rsidR="009B09D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,</w:t>
      </w:r>
    </w:p>
    <w:p w14:paraId="33E4FAEB" w14:textId="77777777" w:rsidR="00793F65" w:rsidRPr="005612D0" w:rsidRDefault="009B09D9" w:rsidP="0084668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•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>2015 YGS Sonuç Belgesi,</w:t>
      </w:r>
    </w:p>
    <w:p w14:paraId="727AEB99" w14:textId="77777777" w:rsidR="00E5048D" w:rsidRPr="005612D0" w:rsidRDefault="00E5048D" w:rsidP="0084668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•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>Üniversite tarafından belirlenen diğer belgeler</w:t>
      </w:r>
      <w:r w:rsidR="009B09D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,</w:t>
      </w:r>
    </w:p>
    <w:p w14:paraId="70AD51CD" w14:textId="77777777" w:rsidR="00E5048D" w:rsidRPr="005612D0" w:rsidRDefault="00E5048D" w:rsidP="0084668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•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ab/>
        <w:t>Noter onaylı vekâletname ile kesin kayıt yapılmaz.</w:t>
      </w:r>
    </w:p>
    <w:p w14:paraId="4428242D" w14:textId="77777777" w:rsidR="00DD7E26" w:rsidRPr="005612D0" w:rsidRDefault="00DD7E26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5300B22E" w14:textId="77777777" w:rsidR="00347ABB" w:rsidRPr="005612D0" w:rsidRDefault="00347ABB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KILAVUZDA YER ALMAYAN DURUMLAR</w:t>
      </w:r>
    </w:p>
    <w:p w14:paraId="5CC074C3" w14:textId="77777777" w:rsidR="008876CF" w:rsidRPr="005612D0" w:rsidRDefault="008876CF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Bu </w:t>
      </w:r>
      <w:r w:rsidR="004741C6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kılavuzda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yer almayan konularda 2547 sayılı Yükseköğretim </w:t>
      </w:r>
      <w:r w:rsidR="009B09D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Kanunu,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Yükseköğretim Kurulu Kararları, Ölçme, Seçme ve Yerleştirme Sistemi Kılavuzu hükümleri, Üniversitemiz </w:t>
      </w:r>
      <w:r w:rsidR="009B09D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Önl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isans ve Lisans Eğitim-Öğretim </w:t>
      </w:r>
      <w:r w:rsidR="009B09D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ve 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Sınav </w:t>
      </w:r>
      <w:r w:rsidR="000A283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Yönetmeliği ve Senato Kararları</w:t>
      </w:r>
      <w:r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na göre işlem yapılır. </w:t>
      </w:r>
      <w:r w:rsidR="004741C6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Kılavuzda</w:t>
      </w:r>
      <w:r w:rsidR="00E20F0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belirtilen konuların,  Ölçme, Seçme </w:t>
      </w:r>
      <w:r w:rsidR="009B09D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ve Yerleştirme Sistemi Kılavuzu</w:t>
      </w:r>
      <w:r w:rsidR="00E20F0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nda farklı şekilde yer alması durumunda </w:t>
      </w:r>
      <w:r w:rsidR="004741C6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ÖSYM </w:t>
      </w:r>
      <w:r w:rsidR="00E20F0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Kılavuz</w:t>
      </w:r>
      <w:r w:rsidR="009B09D9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u</w:t>
      </w:r>
      <w:r w:rsidR="00E20F0D" w:rsidRPr="005612D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hükümleri uygulanır.</w:t>
      </w:r>
    </w:p>
    <w:p w14:paraId="5E4C45D0" w14:textId="77777777" w:rsidR="006776DB" w:rsidRPr="005612D0" w:rsidRDefault="006776DB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F1F28C3" w14:textId="77777777" w:rsidR="00C824C7" w:rsidRPr="005612D0" w:rsidRDefault="00846689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</w:pPr>
      <w:r w:rsidRPr="005612D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Notlar:</w:t>
      </w:r>
    </w:p>
    <w:p w14:paraId="596B7F67" w14:textId="77777777" w:rsidR="00C824C7" w:rsidRPr="005612D0" w:rsidRDefault="00C824C7" w:rsidP="009B09D9">
      <w:pPr>
        <w:pStyle w:val="ListParagraph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Sınavlara, ilan edilen gün, saat ve yerde girilmesi zorunludur.</w:t>
      </w:r>
    </w:p>
    <w:p w14:paraId="0C0385F6" w14:textId="77777777" w:rsidR="00C824C7" w:rsidRPr="005612D0" w:rsidRDefault="00C824C7" w:rsidP="009B09D9">
      <w:pPr>
        <w:pStyle w:val="ListParagraph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Önkayıt formunda yapılan tercih</w:t>
      </w:r>
      <w:r w:rsidR="00BE21B2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ler kayıt işleminden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sonra değiştirilemez.</w:t>
      </w:r>
    </w:p>
    <w:p w14:paraId="7E36E549" w14:textId="77777777" w:rsidR="009B12A4" w:rsidRPr="005612D0" w:rsidRDefault="009B12A4" w:rsidP="009B09D9">
      <w:pPr>
        <w:pStyle w:val="ListParagraph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Görsel Algı Genel Kültür Test Sınavında</w:t>
      </w:r>
      <w:r w:rsidR="009B09D9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;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sınavın başlamasından 15 dakika sonra, </w:t>
      </w:r>
      <w:r w:rsidR="009B09D9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B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ölüm </w:t>
      </w:r>
      <w:r w:rsidR="009B09D9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lan </w:t>
      </w:r>
      <w:r w:rsidR="009B09D9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S</w:t>
      </w: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ınavlarının başlamasından 30 dakika sonra gelen adaylar Sınav Salonuna kesinlikle alınmayacaktır.</w:t>
      </w:r>
    </w:p>
    <w:p w14:paraId="1B072732" w14:textId="77777777" w:rsidR="00E349C3" w:rsidRDefault="007F3FC2" w:rsidP="009B09D9">
      <w:pPr>
        <w:pStyle w:val="ListParagraph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Adaylar</w:t>
      </w:r>
      <w:r w:rsidR="00C824C7" w:rsidRPr="005612D0">
        <w:rPr>
          <w:rFonts w:ascii="Times New Roman" w:eastAsia="Times New Roman" w:hAnsi="Times New Roman" w:cs="Times New Roman"/>
          <w:sz w:val="20"/>
          <w:szCs w:val="20"/>
          <w:lang w:eastAsia="tr-TR"/>
        </w:rPr>
        <w:t>, yukarıdaki yazılı koşulları kabul etmiş sayılır.</w:t>
      </w:r>
    </w:p>
    <w:p w14:paraId="7C775E6F" w14:textId="77777777" w:rsidR="0074285E" w:rsidRPr="005612D0" w:rsidRDefault="0074285E" w:rsidP="009B09D9">
      <w:pPr>
        <w:pStyle w:val="ListParagraph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KKTC’ den başvuracak öğrencilerin ön kayıt işlemleri için </w:t>
      </w:r>
      <w:hyperlink r:id="rId7" w:history="1">
        <w:r w:rsidRPr="0074285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tr-TR"/>
          </w:rPr>
          <w:t>tıkl</w:t>
        </w:r>
        <w:r w:rsidRPr="0074285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tr-TR"/>
          </w:rPr>
          <w:t>a</w:t>
        </w:r>
        <w:r w:rsidRPr="0074285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tr-TR"/>
          </w:rPr>
          <w:t>yınız.</w:t>
        </w:r>
      </w:hyperlink>
      <w:bookmarkStart w:id="0" w:name="_GoBack"/>
      <w:bookmarkEnd w:id="0"/>
    </w:p>
    <w:p w14:paraId="0A6ECE26" w14:textId="77777777" w:rsidR="00D61FB1" w:rsidRPr="005612D0" w:rsidRDefault="00D61FB1" w:rsidP="0084668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D61FB1" w:rsidRPr="0056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DFE"/>
    <w:multiLevelType w:val="hybridMultilevel"/>
    <w:tmpl w:val="BA980E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45C7"/>
    <w:multiLevelType w:val="hybridMultilevel"/>
    <w:tmpl w:val="4BC40AEA"/>
    <w:lvl w:ilvl="0" w:tplc="18500E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6CBD"/>
    <w:multiLevelType w:val="hybridMultilevel"/>
    <w:tmpl w:val="C83A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001F"/>
    <w:multiLevelType w:val="multilevel"/>
    <w:tmpl w:val="BB9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316A0"/>
    <w:multiLevelType w:val="hybridMultilevel"/>
    <w:tmpl w:val="5148A6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03738"/>
    <w:multiLevelType w:val="hybridMultilevel"/>
    <w:tmpl w:val="368AC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36CAA"/>
    <w:multiLevelType w:val="hybridMultilevel"/>
    <w:tmpl w:val="13C0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378DB"/>
    <w:multiLevelType w:val="hybridMultilevel"/>
    <w:tmpl w:val="9C8C3C6E"/>
    <w:lvl w:ilvl="0" w:tplc="571403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9730D"/>
    <w:multiLevelType w:val="hybridMultilevel"/>
    <w:tmpl w:val="242AB5DA"/>
    <w:lvl w:ilvl="0" w:tplc="060C7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C0416"/>
    <w:multiLevelType w:val="multilevel"/>
    <w:tmpl w:val="EF2C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D35293"/>
    <w:multiLevelType w:val="hybridMultilevel"/>
    <w:tmpl w:val="12102D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D1849"/>
    <w:multiLevelType w:val="hybridMultilevel"/>
    <w:tmpl w:val="D31A4DF6"/>
    <w:lvl w:ilvl="0" w:tplc="0A26C0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0C500A"/>
    <w:multiLevelType w:val="hybridMultilevel"/>
    <w:tmpl w:val="B67E734A"/>
    <w:lvl w:ilvl="0" w:tplc="B7E2EA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F3E00"/>
    <w:multiLevelType w:val="hybridMultilevel"/>
    <w:tmpl w:val="A496B1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F3A58"/>
    <w:multiLevelType w:val="hybridMultilevel"/>
    <w:tmpl w:val="BE54190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41F3E68"/>
    <w:multiLevelType w:val="multilevel"/>
    <w:tmpl w:val="9406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51197"/>
    <w:multiLevelType w:val="hybridMultilevel"/>
    <w:tmpl w:val="DC402FDC"/>
    <w:lvl w:ilvl="0" w:tplc="75444476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918F4"/>
    <w:multiLevelType w:val="hybridMultilevel"/>
    <w:tmpl w:val="8F925220"/>
    <w:lvl w:ilvl="0" w:tplc="0FA466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F1477"/>
    <w:multiLevelType w:val="hybridMultilevel"/>
    <w:tmpl w:val="4C9A26D2"/>
    <w:lvl w:ilvl="0" w:tplc="C19CF4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79E6"/>
    <w:multiLevelType w:val="hybridMultilevel"/>
    <w:tmpl w:val="7C124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642DC"/>
    <w:multiLevelType w:val="hybridMultilevel"/>
    <w:tmpl w:val="2152B846"/>
    <w:lvl w:ilvl="0" w:tplc="7D3242D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65DE9"/>
    <w:multiLevelType w:val="multilevel"/>
    <w:tmpl w:val="14B6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845097"/>
    <w:multiLevelType w:val="multilevel"/>
    <w:tmpl w:val="EB8C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C6213C"/>
    <w:multiLevelType w:val="hybridMultilevel"/>
    <w:tmpl w:val="0B4E16C8"/>
    <w:lvl w:ilvl="0" w:tplc="18CA5F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648AC"/>
    <w:multiLevelType w:val="hybridMultilevel"/>
    <w:tmpl w:val="B7385090"/>
    <w:lvl w:ilvl="0" w:tplc="3ED00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B30EC5"/>
    <w:multiLevelType w:val="hybridMultilevel"/>
    <w:tmpl w:val="DAA219E0"/>
    <w:lvl w:ilvl="0" w:tplc="18500E9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91A527D"/>
    <w:multiLevelType w:val="multilevel"/>
    <w:tmpl w:val="AD0A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25F16"/>
    <w:multiLevelType w:val="hybridMultilevel"/>
    <w:tmpl w:val="3B4AFFF2"/>
    <w:lvl w:ilvl="0" w:tplc="D5E422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11661"/>
    <w:multiLevelType w:val="hybridMultilevel"/>
    <w:tmpl w:val="5CBC1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A6E52"/>
    <w:multiLevelType w:val="hybridMultilevel"/>
    <w:tmpl w:val="C366D876"/>
    <w:lvl w:ilvl="0" w:tplc="5C081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B05E4"/>
    <w:multiLevelType w:val="hybridMultilevel"/>
    <w:tmpl w:val="C8E8ED0C"/>
    <w:lvl w:ilvl="0" w:tplc="C93463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D0A82"/>
    <w:multiLevelType w:val="multilevel"/>
    <w:tmpl w:val="AF88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A31510"/>
    <w:multiLevelType w:val="hybridMultilevel"/>
    <w:tmpl w:val="EFDAFD74"/>
    <w:lvl w:ilvl="0" w:tplc="06F43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D0AD9"/>
    <w:multiLevelType w:val="hybridMultilevel"/>
    <w:tmpl w:val="437E9D34"/>
    <w:lvl w:ilvl="0" w:tplc="D304FE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31"/>
  </w:num>
  <w:num w:numId="4">
    <w:abstractNumId w:val="9"/>
  </w:num>
  <w:num w:numId="5">
    <w:abstractNumId w:val="22"/>
  </w:num>
  <w:num w:numId="6">
    <w:abstractNumId w:val="21"/>
  </w:num>
  <w:num w:numId="7">
    <w:abstractNumId w:val="3"/>
  </w:num>
  <w:num w:numId="8">
    <w:abstractNumId w:val="14"/>
  </w:num>
  <w:num w:numId="9">
    <w:abstractNumId w:val="25"/>
  </w:num>
  <w:num w:numId="10">
    <w:abstractNumId w:val="12"/>
  </w:num>
  <w:num w:numId="11">
    <w:abstractNumId w:val="18"/>
  </w:num>
  <w:num w:numId="12">
    <w:abstractNumId w:val="33"/>
  </w:num>
  <w:num w:numId="13">
    <w:abstractNumId w:val="27"/>
  </w:num>
  <w:num w:numId="14">
    <w:abstractNumId w:val="11"/>
  </w:num>
  <w:num w:numId="15">
    <w:abstractNumId w:val="17"/>
  </w:num>
  <w:num w:numId="16">
    <w:abstractNumId w:val="0"/>
  </w:num>
  <w:num w:numId="17">
    <w:abstractNumId w:val="29"/>
  </w:num>
  <w:num w:numId="18">
    <w:abstractNumId w:val="16"/>
  </w:num>
  <w:num w:numId="19">
    <w:abstractNumId w:val="24"/>
  </w:num>
  <w:num w:numId="20">
    <w:abstractNumId w:val="10"/>
  </w:num>
  <w:num w:numId="21">
    <w:abstractNumId w:val="7"/>
  </w:num>
  <w:num w:numId="22">
    <w:abstractNumId w:val="20"/>
  </w:num>
  <w:num w:numId="23">
    <w:abstractNumId w:val="19"/>
  </w:num>
  <w:num w:numId="24">
    <w:abstractNumId w:val="32"/>
  </w:num>
  <w:num w:numId="25">
    <w:abstractNumId w:val="23"/>
  </w:num>
  <w:num w:numId="26">
    <w:abstractNumId w:val="8"/>
  </w:num>
  <w:num w:numId="27">
    <w:abstractNumId w:val="13"/>
  </w:num>
  <w:num w:numId="28">
    <w:abstractNumId w:val="30"/>
  </w:num>
  <w:num w:numId="29">
    <w:abstractNumId w:val="1"/>
  </w:num>
  <w:num w:numId="30">
    <w:abstractNumId w:val="6"/>
  </w:num>
  <w:num w:numId="31">
    <w:abstractNumId w:val="4"/>
  </w:num>
  <w:num w:numId="32">
    <w:abstractNumId w:val="2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72"/>
    <w:rsid w:val="000013B7"/>
    <w:rsid w:val="000366D2"/>
    <w:rsid w:val="000501DA"/>
    <w:rsid w:val="000523DA"/>
    <w:rsid w:val="00055212"/>
    <w:rsid w:val="00072F95"/>
    <w:rsid w:val="00075717"/>
    <w:rsid w:val="000955FA"/>
    <w:rsid w:val="000A283D"/>
    <w:rsid w:val="000A5B44"/>
    <w:rsid w:val="000E1A85"/>
    <w:rsid w:val="000E3C3A"/>
    <w:rsid w:val="000F58C8"/>
    <w:rsid w:val="001026A9"/>
    <w:rsid w:val="0012565D"/>
    <w:rsid w:val="001405CC"/>
    <w:rsid w:val="001634B1"/>
    <w:rsid w:val="0017343E"/>
    <w:rsid w:val="00192FB0"/>
    <w:rsid w:val="001D2A79"/>
    <w:rsid w:val="001F3C02"/>
    <w:rsid w:val="001F4333"/>
    <w:rsid w:val="001F7DDD"/>
    <w:rsid w:val="00235E4B"/>
    <w:rsid w:val="00236475"/>
    <w:rsid w:val="002509B8"/>
    <w:rsid w:val="00265102"/>
    <w:rsid w:val="0028121D"/>
    <w:rsid w:val="00284AB9"/>
    <w:rsid w:val="002868D9"/>
    <w:rsid w:val="002A1C1B"/>
    <w:rsid w:val="002C22C1"/>
    <w:rsid w:val="003004DA"/>
    <w:rsid w:val="0031463F"/>
    <w:rsid w:val="0032221D"/>
    <w:rsid w:val="00327503"/>
    <w:rsid w:val="00334466"/>
    <w:rsid w:val="00342636"/>
    <w:rsid w:val="00347ABB"/>
    <w:rsid w:val="00353B63"/>
    <w:rsid w:val="0037158D"/>
    <w:rsid w:val="00391DA9"/>
    <w:rsid w:val="00393745"/>
    <w:rsid w:val="003C4A55"/>
    <w:rsid w:val="003E2717"/>
    <w:rsid w:val="00412A34"/>
    <w:rsid w:val="004204B3"/>
    <w:rsid w:val="0043144A"/>
    <w:rsid w:val="00451ED2"/>
    <w:rsid w:val="0046105F"/>
    <w:rsid w:val="004741C6"/>
    <w:rsid w:val="004A7308"/>
    <w:rsid w:val="004B1571"/>
    <w:rsid w:val="004D2BE0"/>
    <w:rsid w:val="00507F6A"/>
    <w:rsid w:val="00546B8E"/>
    <w:rsid w:val="005612D0"/>
    <w:rsid w:val="005737E8"/>
    <w:rsid w:val="00574E49"/>
    <w:rsid w:val="005B089D"/>
    <w:rsid w:val="005E41F1"/>
    <w:rsid w:val="005E68C2"/>
    <w:rsid w:val="005E77ED"/>
    <w:rsid w:val="005F0893"/>
    <w:rsid w:val="005F0CE0"/>
    <w:rsid w:val="005F0EF5"/>
    <w:rsid w:val="005F7BE2"/>
    <w:rsid w:val="00602EEB"/>
    <w:rsid w:val="00652646"/>
    <w:rsid w:val="00661B03"/>
    <w:rsid w:val="006675F6"/>
    <w:rsid w:val="00672CA0"/>
    <w:rsid w:val="006743A2"/>
    <w:rsid w:val="006776DB"/>
    <w:rsid w:val="00692373"/>
    <w:rsid w:val="006B689A"/>
    <w:rsid w:val="006D01DE"/>
    <w:rsid w:val="006D4D68"/>
    <w:rsid w:val="006F5DB4"/>
    <w:rsid w:val="00706EFF"/>
    <w:rsid w:val="007348CC"/>
    <w:rsid w:val="007361BE"/>
    <w:rsid w:val="007365C3"/>
    <w:rsid w:val="00737A7E"/>
    <w:rsid w:val="0074285E"/>
    <w:rsid w:val="00750955"/>
    <w:rsid w:val="00760E95"/>
    <w:rsid w:val="0077292F"/>
    <w:rsid w:val="00790A35"/>
    <w:rsid w:val="00793F65"/>
    <w:rsid w:val="00795096"/>
    <w:rsid w:val="007A0980"/>
    <w:rsid w:val="007F3FC2"/>
    <w:rsid w:val="007F7809"/>
    <w:rsid w:val="0080162F"/>
    <w:rsid w:val="00812C3A"/>
    <w:rsid w:val="00826592"/>
    <w:rsid w:val="00832CAE"/>
    <w:rsid w:val="0083364D"/>
    <w:rsid w:val="00846689"/>
    <w:rsid w:val="00867FE5"/>
    <w:rsid w:val="0087204C"/>
    <w:rsid w:val="0087585D"/>
    <w:rsid w:val="008876CF"/>
    <w:rsid w:val="0089235B"/>
    <w:rsid w:val="008E5AB5"/>
    <w:rsid w:val="008E617D"/>
    <w:rsid w:val="008F2E68"/>
    <w:rsid w:val="00935931"/>
    <w:rsid w:val="009479B6"/>
    <w:rsid w:val="00951C12"/>
    <w:rsid w:val="00967A6B"/>
    <w:rsid w:val="00995720"/>
    <w:rsid w:val="009B09D9"/>
    <w:rsid w:val="009B12A4"/>
    <w:rsid w:val="009C62D2"/>
    <w:rsid w:val="009C674C"/>
    <w:rsid w:val="009D69D0"/>
    <w:rsid w:val="009E425B"/>
    <w:rsid w:val="009E5012"/>
    <w:rsid w:val="009E62F0"/>
    <w:rsid w:val="00A102B1"/>
    <w:rsid w:val="00A3065E"/>
    <w:rsid w:val="00A47D6F"/>
    <w:rsid w:val="00A57EF2"/>
    <w:rsid w:val="00A600DE"/>
    <w:rsid w:val="00A60F55"/>
    <w:rsid w:val="00A710DB"/>
    <w:rsid w:val="00AB1660"/>
    <w:rsid w:val="00AC39E9"/>
    <w:rsid w:val="00AC5E4B"/>
    <w:rsid w:val="00AC7DF0"/>
    <w:rsid w:val="00AD080F"/>
    <w:rsid w:val="00AE5F6E"/>
    <w:rsid w:val="00AF50EC"/>
    <w:rsid w:val="00B01AB4"/>
    <w:rsid w:val="00B4748C"/>
    <w:rsid w:val="00BA5D25"/>
    <w:rsid w:val="00BC388D"/>
    <w:rsid w:val="00BD5D5E"/>
    <w:rsid w:val="00BE21B2"/>
    <w:rsid w:val="00BE6962"/>
    <w:rsid w:val="00C32D19"/>
    <w:rsid w:val="00C36EE7"/>
    <w:rsid w:val="00C42529"/>
    <w:rsid w:val="00C67914"/>
    <w:rsid w:val="00C824C7"/>
    <w:rsid w:val="00CA18EF"/>
    <w:rsid w:val="00CA1928"/>
    <w:rsid w:val="00CB085B"/>
    <w:rsid w:val="00CB3226"/>
    <w:rsid w:val="00CC7C7F"/>
    <w:rsid w:val="00CF1C82"/>
    <w:rsid w:val="00CF4152"/>
    <w:rsid w:val="00CF7F72"/>
    <w:rsid w:val="00D10949"/>
    <w:rsid w:val="00D42F44"/>
    <w:rsid w:val="00D61FB1"/>
    <w:rsid w:val="00D62B3A"/>
    <w:rsid w:val="00D81F65"/>
    <w:rsid w:val="00D935F5"/>
    <w:rsid w:val="00D96A2C"/>
    <w:rsid w:val="00DA202B"/>
    <w:rsid w:val="00DB052B"/>
    <w:rsid w:val="00DD0B33"/>
    <w:rsid w:val="00DD185F"/>
    <w:rsid w:val="00DD3BFC"/>
    <w:rsid w:val="00DD447D"/>
    <w:rsid w:val="00DD7E26"/>
    <w:rsid w:val="00E01024"/>
    <w:rsid w:val="00E20F0D"/>
    <w:rsid w:val="00E32CAB"/>
    <w:rsid w:val="00E349C3"/>
    <w:rsid w:val="00E40819"/>
    <w:rsid w:val="00E5048D"/>
    <w:rsid w:val="00E72749"/>
    <w:rsid w:val="00EB08BA"/>
    <w:rsid w:val="00ED31D0"/>
    <w:rsid w:val="00EF2878"/>
    <w:rsid w:val="00EF7DA2"/>
    <w:rsid w:val="00F005C3"/>
    <w:rsid w:val="00F03C9B"/>
    <w:rsid w:val="00F10137"/>
    <w:rsid w:val="00F16F9E"/>
    <w:rsid w:val="00F449CA"/>
    <w:rsid w:val="00F54A5D"/>
    <w:rsid w:val="00F56C7A"/>
    <w:rsid w:val="00F77EFF"/>
    <w:rsid w:val="00F85D4F"/>
    <w:rsid w:val="00F9393D"/>
    <w:rsid w:val="00FC5FEB"/>
    <w:rsid w:val="00FD6A41"/>
    <w:rsid w:val="00FE3BA3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3B6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CF7F72"/>
    <w:rPr>
      <w:b/>
      <w:bCs/>
    </w:rPr>
  </w:style>
  <w:style w:type="paragraph" w:styleId="ListParagraph">
    <w:name w:val="List Paragraph"/>
    <w:basedOn w:val="Normal"/>
    <w:uiPriority w:val="34"/>
    <w:qFormat/>
    <w:rsid w:val="00DA2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5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7292F"/>
    <w:pPr>
      <w:spacing w:after="120" w:line="240" w:lineRule="auto"/>
      <w:ind w:left="283"/>
    </w:pPr>
    <w:rPr>
      <w:rFonts w:ascii="New York" w:eastAsia="Times New Roman" w:hAnsi="New York" w:cs="Times New Roman"/>
      <w:sz w:val="16"/>
      <w:szCs w:val="16"/>
      <w:lang w:eastAsia="tr-T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7292F"/>
    <w:rPr>
      <w:rFonts w:ascii="New York" w:eastAsia="Times New Roman" w:hAnsi="New York" w:cs="Times New Roman"/>
      <w:sz w:val="16"/>
      <w:szCs w:val="16"/>
      <w:lang w:eastAsia="tr-TR"/>
    </w:rPr>
  </w:style>
  <w:style w:type="character" w:styleId="Hyperlink">
    <w:name w:val="Hyperlink"/>
    <w:basedOn w:val="DefaultParagraphFont"/>
    <w:uiPriority w:val="99"/>
    <w:unhideWhenUsed/>
    <w:rsid w:val="007428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8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CF7F72"/>
    <w:rPr>
      <w:b/>
      <w:bCs/>
    </w:rPr>
  </w:style>
  <w:style w:type="paragraph" w:styleId="ListParagraph">
    <w:name w:val="List Paragraph"/>
    <w:basedOn w:val="Normal"/>
    <w:uiPriority w:val="34"/>
    <w:qFormat/>
    <w:rsid w:val="00DA2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5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7292F"/>
    <w:pPr>
      <w:spacing w:after="120" w:line="240" w:lineRule="auto"/>
      <w:ind w:left="283"/>
    </w:pPr>
    <w:rPr>
      <w:rFonts w:ascii="New York" w:eastAsia="Times New Roman" w:hAnsi="New York" w:cs="Times New Roman"/>
      <w:sz w:val="16"/>
      <w:szCs w:val="16"/>
      <w:lang w:eastAsia="tr-T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7292F"/>
    <w:rPr>
      <w:rFonts w:ascii="New York" w:eastAsia="Times New Roman" w:hAnsi="New York" w:cs="Times New Roman"/>
      <w:sz w:val="16"/>
      <w:szCs w:val="16"/>
      <w:lang w:eastAsia="tr-TR"/>
    </w:rPr>
  </w:style>
  <w:style w:type="character" w:styleId="Hyperlink">
    <w:name w:val="Hyperlink"/>
    <w:basedOn w:val="DefaultParagraphFont"/>
    <w:uiPriority w:val="99"/>
    <w:unhideWhenUsed/>
    <w:rsid w:val="007428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8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36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anadolu.edu.tr/uploads/anadolu/ckfinder/web/files/kktc-ogrenci-duyurusu.doc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9E83A7-221B-D94E-85B7-DE5A5DE7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2015</Words>
  <Characters>11491</Characters>
  <Application>Microsoft Macintosh Word</Application>
  <DocSecurity>0</DocSecurity>
  <Lines>95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mac</cp:lastModifiedBy>
  <cp:revision>3</cp:revision>
  <cp:lastPrinted>2015-05-25T06:57:00Z</cp:lastPrinted>
  <dcterms:created xsi:type="dcterms:W3CDTF">2015-06-10T06:01:00Z</dcterms:created>
  <dcterms:modified xsi:type="dcterms:W3CDTF">2015-07-03T14:17:00Z</dcterms:modified>
</cp:coreProperties>
</file>